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sz w:val="22"/>
          <w:szCs w:val="22"/>
          <w:highlight w:val="none"/>
        </w:rPr>
      </w:pPr>
      <w:r>
        <w:rPr>
          <w:rFonts w:hint="eastAsia" w:ascii="方正小标宋简体" w:hAnsi="方正小标宋简体" w:eastAsia="方正小标宋简体" w:cs="方正小标宋简体"/>
          <w:b/>
          <w:bCs/>
          <w:sz w:val="32"/>
          <w:szCs w:val="32"/>
          <w:highlight w:val="none"/>
        </w:rPr>
        <w:t>双城记</w:t>
      </w:r>
      <w:r>
        <w:rPr>
          <w:rFonts w:hint="default" w:ascii="方正小标宋简体" w:hAnsi="方正小标宋简体" w:eastAsia="方正小标宋简体" w:cs="方正小标宋简体"/>
          <w:b/>
          <w:bCs/>
          <w:sz w:val="32"/>
          <w:szCs w:val="32"/>
          <w:highlight w:val="none"/>
          <w:lang w:val="en-US"/>
        </w:rPr>
        <w:t>—</w:t>
      </w:r>
      <w:r>
        <w:rPr>
          <w:rFonts w:hint="eastAsia" w:ascii="方正小标宋简体" w:hAnsi="方正小标宋简体" w:eastAsia="方正小标宋简体" w:cs="方正小标宋简体"/>
          <w:b/>
          <w:bCs/>
          <w:sz w:val="32"/>
          <w:szCs w:val="32"/>
          <w:highlight w:val="none"/>
        </w:rPr>
        <w:t>3篇代表作翻译</w:t>
      </w:r>
    </w:p>
    <w:p>
      <w:pPr>
        <w:rPr>
          <w:b/>
          <w:bCs/>
          <w:szCs w:val="21"/>
          <w:highlight w:val="none"/>
        </w:rPr>
      </w:pPr>
    </w:p>
    <w:p>
      <w:pPr>
        <w:pStyle w:val="14"/>
        <w:ind w:firstLine="422" w:firstLineChars="200"/>
        <w:rPr>
          <w:highlight w:val="none"/>
        </w:rPr>
      </w:pPr>
      <w:r>
        <w:rPr>
          <w:rFonts w:hint="eastAsia"/>
          <w:b/>
          <w:bCs/>
          <w:highlight w:val="none"/>
        </w:rPr>
        <w:t>Editor's note:</w:t>
      </w:r>
      <w:r>
        <w:rPr>
          <w:rFonts w:hint="eastAsia"/>
          <w:highlight w:val="none"/>
        </w:rPr>
        <w:t xml:space="preserve"> </w:t>
      </w:r>
      <w:r>
        <w:rPr>
          <w:rFonts w:hint="eastAsia"/>
          <w:i/>
          <w:iCs/>
          <w:highlight w:val="none"/>
        </w:rPr>
        <w:t>Amity between the people holds the key to sound state-to-state relations. China Daily will come out with a series of stories highlighting Chinese cities' special connections with sister cities, mutual understanding, trust and friendship between peoples of different countries and cultural backgrounds, and shining light on "city diplomacy".</w:t>
      </w:r>
    </w:p>
    <w:p>
      <w:pPr>
        <w:pStyle w:val="4"/>
        <w:ind w:firstLine="422"/>
        <w:rPr>
          <w:highlight w:val="none"/>
        </w:rPr>
      </w:pPr>
      <w:r>
        <w:rPr>
          <w:rFonts w:hint="eastAsia"/>
          <w:b/>
          <w:bCs/>
          <w:highlight w:val="none"/>
        </w:rPr>
        <w:t>编者按：</w:t>
      </w:r>
      <w:r>
        <w:rPr>
          <w:rFonts w:hint="eastAsia"/>
          <w:highlight w:val="none"/>
        </w:rPr>
        <w:t>国之交在于民相亲。《中国日报》推出“双城记”系列报道，讲述中外友好城市的深情厚谊，记录不同国度、不同文化背景的民众之间相互理解、信任和友谊的暖心故事，展现“城市外交”的魅力。</w:t>
      </w:r>
    </w:p>
    <w:p>
      <w:pPr>
        <w:rPr>
          <w:b/>
          <w:bCs/>
          <w:szCs w:val="21"/>
          <w:highlight w:val="none"/>
        </w:rPr>
      </w:pPr>
    </w:p>
    <w:p>
      <w:pPr>
        <w:pStyle w:val="2"/>
        <w:rPr>
          <w:highlight w:val="none"/>
        </w:rPr>
      </w:pPr>
      <w:r>
        <w:rPr>
          <w:rFonts w:hint="eastAsia"/>
          <w:highlight w:val="none"/>
        </w:rPr>
        <w:t>Unbreakable bond spans decades</w:t>
      </w:r>
    </w:p>
    <w:p>
      <w:pPr>
        <w:pStyle w:val="14"/>
        <w:ind w:firstLine="210"/>
        <w:jc w:val="center"/>
        <w:rPr>
          <w:highlight w:val="none"/>
        </w:rPr>
      </w:pPr>
      <w:r>
        <w:rPr>
          <w:rFonts w:hint="eastAsia"/>
          <w:highlight w:val="none"/>
        </w:rPr>
        <w:t>Wuhan and Duisburg share cooperation in various fields, enhancing relations between China, Germany</w:t>
      </w:r>
    </w:p>
    <w:p>
      <w:pPr>
        <w:pStyle w:val="14"/>
        <w:ind w:firstLine="210"/>
        <w:jc w:val="center"/>
        <w:rPr>
          <w:highlight w:val="none"/>
        </w:rPr>
      </w:pPr>
      <w:r>
        <w:rPr>
          <w:rFonts w:hint="eastAsia"/>
          <w:highlight w:val="none"/>
        </w:rPr>
        <w:t>Chen Yingqun/Liu Kun/Xing Yi</w:t>
      </w:r>
    </w:p>
    <w:p>
      <w:pPr>
        <w:pStyle w:val="14"/>
        <w:ind w:firstLine="210"/>
        <w:rPr>
          <w:highlight w:val="none"/>
        </w:rPr>
      </w:pPr>
    </w:p>
    <w:p>
      <w:pPr>
        <w:pStyle w:val="14"/>
        <w:ind w:firstLine="210"/>
        <w:rPr>
          <w:highlight w:val="none"/>
        </w:rPr>
      </w:pPr>
      <w:r>
        <w:rPr>
          <w:rFonts w:hint="eastAsia"/>
          <w:highlight w:val="none"/>
        </w:rPr>
        <w:t>The Chinese city of Wuhan and the German city of Duisburg joined hands in 1982 to become the first pair of sister cities between China and Germany. Decades have passed, and people still remember that this enduring friendship originated from a letter written by a German woman.</w:t>
      </w:r>
    </w:p>
    <w:p>
      <w:pPr>
        <w:pStyle w:val="14"/>
        <w:ind w:firstLine="210"/>
        <w:rPr>
          <w:highlight w:val="none"/>
        </w:rPr>
      </w:pPr>
      <w:r>
        <w:rPr>
          <w:rFonts w:hint="eastAsia"/>
          <w:highlight w:val="none"/>
        </w:rPr>
        <w:t>In the 1970s, Germany assisted in the construction of a cold-rolling steel plant in Wuhan. At that time, approximately 300 German engineers and their families lived in Wuhan, with the majority hailing from Duisburg.</w:t>
      </w:r>
    </w:p>
    <w:p>
      <w:pPr>
        <w:pStyle w:val="14"/>
        <w:ind w:firstLine="210"/>
        <w:rPr>
          <w:highlight w:val="none"/>
        </w:rPr>
      </w:pPr>
      <w:r>
        <w:rPr>
          <w:rFonts w:hint="eastAsia"/>
          <w:highlight w:val="none"/>
        </w:rPr>
        <w:t>One day, a German engineer and his wife took a walk along the Yangtze River. Seeing the scenery where the Han River meets the Yangtze River, the wife couldn't help but think of her hometown, Duisburg, which is situated at the confluence of the Rhine and Ruhr rivers and is also an industrial city.</w:t>
      </w:r>
    </w:p>
    <w:p>
      <w:pPr>
        <w:pStyle w:val="14"/>
        <w:ind w:firstLine="210"/>
        <w:rPr>
          <w:highlight w:val="none"/>
        </w:rPr>
      </w:pPr>
      <w:r>
        <w:rPr>
          <w:rFonts w:hint="eastAsia"/>
          <w:highlight w:val="none"/>
        </w:rPr>
        <w:t>Upon returning, she immediately wrote a letter to the then mayor of Duisburg, urging for a sister-city relationship between Duisburg and Wuhan, according to the local Wuhan newspaper, the Changjiang Daily.</w:t>
      </w:r>
    </w:p>
    <w:p>
      <w:pPr>
        <w:pStyle w:val="14"/>
        <w:ind w:firstLine="210"/>
        <w:rPr>
          <w:highlight w:val="none"/>
        </w:rPr>
      </w:pPr>
      <w:r>
        <w:rPr>
          <w:rFonts w:hint="eastAsia"/>
          <w:highlight w:val="none"/>
        </w:rPr>
        <w:t>Wuhan is located at the confluence of the Yangtze River and the Han River in Central China. It is an important industrial city with an excellent geographical location and convenient transportation by land, water, and air.</w:t>
      </w:r>
    </w:p>
    <w:p>
      <w:pPr>
        <w:pStyle w:val="14"/>
        <w:ind w:firstLine="210"/>
        <w:rPr>
          <w:highlight w:val="none"/>
        </w:rPr>
      </w:pPr>
      <w:r>
        <w:rPr>
          <w:rFonts w:hint="eastAsia"/>
          <w:highlight w:val="none"/>
        </w:rPr>
        <w:t>Duisburg, on the other hand, is a significant industrial city in the Ruhr area of western Germany. Situated at the confluence of the Ruhr River and the Rhine River, it is a crucial water and land transportation hub in Europe. Additionally, Duisburg is home to the world's largest inland port — the Port of Duisburg.</w:t>
      </w:r>
    </w:p>
    <w:p>
      <w:pPr>
        <w:pStyle w:val="14"/>
        <w:ind w:firstLine="210"/>
        <w:rPr>
          <w:highlight w:val="none"/>
        </w:rPr>
      </w:pPr>
      <w:r>
        <w:rPr>
          <w:rFonts w:hint="eastAsia"/>
          <w:highlight w:val="none"/>
        </w:rPr>
        <w:t>"It was precisely because German friends who lived in Wuhan discovered that these two cities, whether in terms of geographical location or industrial structure, had such great similarities, that they felt a sense of home here, which prompted the two cities to desire to establish a sister-city relationship," said Wu Min, executive president of the German Federation of Hubei Associations.</w:t>
      </w:r>
    </w:p>
    <w:p>
      <w:pPr>
        <w:pStyle w:val="14"/>
        <w:ind w:firstLine="210"/>
        <w:rPr>
          <w:highlight w:val="none"/>
        </w:rPr>
      </w:pPr>
      <w:r>
        <w:rPr>
          <w:rFonts w:hint="eastAsia"/>
          <w:highlight w:val="none"/>
        </w:rPr>
        <w:t>On Oct 8, 1982, Wuhan and Duisburg officially became sister cities. Since then, the two cities have enjoyed close cooperation in various fields such as science and education, economy and trade, transportation, culture and tourism, health, gardening, and sports, achieving fruitful results, Wuhan's Mayor Cheng Yongwen said while meeting with a visiting delegation led by Soren Link, the mayor of Duisburg in March.</w:t>
      </w:r>
    </w:p>
    <w:p>
      <w:pPr>
        <w:pStyle w:val="14"/>
        <w:ind w:firstLine="210"/>
        <w:rPr>
          <w:highlight w:val="none"/>
        </w:rPr>
      </w:pPr>
      <w:r>
        <w:rPr>
          <w:rFonts w:hint="eastAsia"/>
          <w:highlight w:val="none"/>
        </w:rPr>
        <w:t>Cheng said that he hoped the two cities would further deepen exchanges and cooperation in a wider range of fields and at deeper levels. Adhering to the principle of mutual benefit and win-win cooperation, they aim to jointly promote more fruitful outcomes from the friendly interactions between the two cities, making greater contributions to the high-quality joint construction of the Belt and Road Initiative and to enhancing the friendship between China and Germany.</w:t>
      </w:r>
    </w:p>
    <w:p>
      <w:pPr>
        <w:pStyle w:val="14"/>
        <w:ind w:firstLine="210"/>
        <w:rPr>
          <w:highlight w:val="none"/>
        </w:rPr>
      </w:pPr>
      <w:r>
        <w:rPr>
          <w:rFonts w:hint="eastAsia"/>
          <w:highlight w:val="none"/>
        </w:rPr>
        <w:t>In response, Link said Duisburg and Wuhan share a deep friendship and have broad prospects for cooperation. He hopes to continuously increase the intensity of exchanges, deepen practical and effective cooperation, and further compose a new chapter of cooperation between the two sister cities.</w:t>
      </w:r>
    </w:p>
    <w:p>
      <w:pPr>
        <w:pStyle w:val="14"/>
        <w:ind w:firstLine="210"/>
        <w:rPr>
          <w:highlight w:val="none"/>
        </w:rPr>
      </w:pPr>
      <w:r>
        <w:rPr>
          <w:rFonts w:hint="eastAsia"/>
          <w:highlight w:val="none"/>
        </w:rPr>
        <w:t>For over four decades, exchanges between these two cities have left many historical marks.</w:t>
      </w:r>
    </w:p>
    <w:p>
      <w:pPr>
        <w:pStyle w:val="14"/>
        <w:ind w:firstLine="210"/>
        <w:rPr>
          <w:highlight w:val="none"/>
        </w:rPr>
      </w:pPr>
      <w:r>
        <w:rPr>
          <w:rFonts w:hint="eastAsia"/>
          <w:highlight w:val="none"/>
        </w:rPr>
        <w:t>In 1984, Duisburg recommended the German expert Werner Gerich to provide technical consultation for the Wuhan Diesel Engine Factory, a State-owned enterprise. He was later appointed as its director, becoming the first "foreign factory director" in China after the reform and opening-up.</w:t>
      </w:r>
    </w:p>
    <w:p>
      <w:pPr>
        <w:pStyle w:val="14"/>
        <w:ind w:firstLine="210"/>
        <w:rPr>
          <w:highlight w:val="none"/>
        </w:rPr>
      </w:pPr>
      <w:r>
        <w:rPr>
          <w:rFonts w:hint="eastAsia"/>
          <w:highlight w:val="none"/>
        </w:rPr>
        <w:t>In 1987, Wuhan presented Duisburg with a gift, a Chinese-style garden. The Yingqu Garden, located within Duisburg Zoo, covers an area of approximately 5,400 square meters and was officially opened to the public in 1988, receiving great affection from the local people.</w:t>
      </w:r>
    </w:p>
    <w:p>
      <w:pPr>
        <w:pStyle w:val="14"/>
        <w:ind w:firstLine="210"/>
        <w:rPr>
          <w:highlight w:val="none"/>
        </w:rPr>
      </w:pPr>
      <w:r>
        <w:rPr>
          <w:rFonts w:hint="eastAsia"/>
          <w:highlight w:val="none"/>
        </w:rPr>
        <w:t>In Duisburg, elements of Wuhan can be seen quite often. In 2015, the German Federal Railway named a passenger train operating in the Ruhr area "Wuhan China Express", the first time in its history that it named a passenger train after a foreign city. Duisburg also named a street and the largest conference hall after Wuhan.</w:t>
      </w:r>
    </w:p>
    <w:p>
      <w:pPr>
        <w:pStyle w:val="14"/>
        <w:ind w:firstLine="210"/>
        <w:rPr>
          <w:highlight w:val="none"/>
        </w:rPr>
      </w:pPr>
      <w:r>
        <w:rPr>
          <w:rFonts w:hint="eastAsia"/>
          <w:highlight w:val="none"/>
        </w:rPr>
        <w:t>Since the year 2000, Duisburg has held an annual dragon boat race, a traditional Chinese paddling sport, which attracts about 3,000 local and global participants each year. Wuhan has also sent teams to participate in the competition multiple times.</w:t>
      </w:r>
    </w:p>
    <w:p>
      <w:pPr>
        <w:pStyle w:val="14"/>
        <w:ind w:firstLine="210"/>
        <w:rPr>
          <w:highlight w:val="none"/>
        </w:rPr>
      </w:pPr>
    </w:p>
    <w:p>
      <w:pPr>
        <w:pStyle w:val="14"/>
        <w:ind w:firstLine="211"/>
        <w:rPr>
          <w:b/>
          <w:bCs/>
          <w:highlight w:val="none"/>
        </w:rPr>
      </w:pPr>
      <w:r>
        <w:rPr>
          <w:rFonts w:hint="eastAsia"/>
          <w:b/>
          <w:bCs/>
          <w:highlight w:val="none"/>
        </w:rPr>
        <w:t>Deep impression</w:t>
      </w:r>
    </w:p>
    <w:p>
      <w:pPr>
        <w:pStyle w:val="14"/>
        <w:ind w:firstLine="210"/>
        <w:rPr>
          <w:highlight w:val="none"/>
        </w:rPr>
      </w:pPr>
      <w:r>
        <w:rPr>
          <w:rFonts w:hint="eastAsia"/>
          <w:highlight w:val="none"/>
        </w:rPr>
        <w:t>For some Germans, the living experience in Wuhan has left a deep impression. Andrea Hoecker, a 30-year-old who has lived and studied in both Wuhan and Duisburg, said that Wuhan boasts many beautiful tourist attractions and stunning night views.</w:t>
      </w:r>
    </w:p>
    <w:p>
      <w:pPr>
        <w:pStyle w:val="14"/>
        <w:ind w:firstLine="210"/>
        <w:rPr>
          <w:highlight w:val="none"/>
        </w:rPr>
      </w:pPr>
      <w:r>
        <w:rPr>
          <w:rFonts w:hint="eastAsia"/>
          <w:highlight w:val="none"/>
        </w:rPr>
        <w:t>"The city is vibrant at night, offering opportunities to dine out, watch movies, participate in square dancing, sing karaoke, play mahjong, go shopping, get a haircut, and more. There are places to eat and drink around the clock, an experience she had never encountered before in Germany," she said.</w:t>
      </w:r>
    </w:p>
    <w:p>
      <w:pPr>
        <w:pStyle w:val="14"/>
        <w:ind w:firstLine="210"/>
        <w:rPr>
          <w:highlight w:val="none"/>
        </w:rPr>
      </w:pPr>
      <w:r>
        <w:rPr>
          <w:rFonts w:hint="eastAsia"/>
          <w:highlight w:val="none"/>
        </w:rPr>
        <w:t>Patrik Song, a German who married a woman from Wuhan, expressed that one of his most memorable experiences was visiting the night markets in Wuhan. He found it incredible to see a variety of delicious foods being prepared right in front of him.</w:t>
      </w:r>
    </w:p>
    <w:p>
      <w:pPr>
        <w:pStyle w:val="14"/>
        <w:ind w:firstLine="210"/>
        <w:rPr>
          <w:highlight w:val="none"/>
        </w:rPr>
      </w:pPr>
      <w:r>
        <w:rPr>
          <w:rFonts w:hint="eastAsia"/>
          <w:highlight w:val="none"/>
        </w:rPr>
        <w:t>"A warm night, having a cocktail and trying all kinds of foods that I never even saw in my life before was one of the greatest things I was able to experience in my life," he said. "And even here, people were so eager and happy to talk and know more about me — the thirst for knowledge and contact with people from other countries is huge and I would love to spend even more time in Wuhan."</w:t>
      </w:r>
    </w:p>
    <w:p>
      <w:pPr>
        <w:pStyle w:val="14"/>
        <w:ind w:firstLine="210"/>
        <w:rPr>
          <w:highlight w:val="none"/>
        </w:rPr>
      </w:pPr>
      <w:r>
        <w:rPr>
          <w:rFonts w:hint="eastAsia"/>
          <w:highlight w:val="none"/>
        </w:rPr>
        <w:t xml:space="preserve">As industrial cities, Wuhan and Duisburg have both made efforts to seek economic transformation and high-quality development. The China-Europe Railway Express, an important project under the Belt and Road Initiative, has become a significant driving force for their development and cooperation, especially after </w:t>
      </w:r>
      <w:r>
        <w:rPr>
          <w:rFonts w:hint="eastAsia"/>
          <w:highlight w:val="none"/>
        </w:rPr>
        <w:t>Chinese President Xi Jinping's</w:t>
      </w:r>
      <w:r>
        <w:rPr>
          <w:rFonts w:hint="eastAsia"/>
          <w:highlight w:val="none"/>
        </w:rPr>
        <w:t xml:space="preserve"> visit to the city 10 years ago.</w:t>
      </w:r>
    </w:p>
    <w:p>
      <w:pPr>
        <w:pStyle w:val="14"/>
        <w:ind w:firstLine="210"/>
        <w:rPr>
          <w:highlight w:val="none"/>
        </w:rPr>
      </w:pPr>
      <w:r>
        <w:rPr>
          <w:rFonts w:hint="eastAsia"/>
          <w:highlight w:val="none"/>
        </w:rPr>
        <w:t xml:space="preserve">Xi </w:t>
      </w:r>
      <w:r>
        <w:rPr>
          <w:rFonts w:hint="eastAsia"/>
          <w:highlight w:val="none"/>
        </w:rPr>
        <w:t xml:space="preserve">visited Duisburg on March 29, 2014, during his trip to Germany. While welcoming the arrival of a freight train from China, </w:t>
      </w:r>
      <w:r>
        <w:rPr>
          <w:rFonts w:hint="eastAsia"/>
          <w:highlight w:val="none"/>
        </w:rPr>
        <w:t xml:space="preserve">Xi </w:t>
      </w:r>
      <w:r>
        <w:rPr>
          <w:rFonts w:hint="eastAsia"/>
          <w:highlight w:val="none"/>
        </w:rPr>
        <w:t>expressed hope that Duisburg would play a greater role in promoting cooperation between China and Germany, and China and Europe.</w:t>
      </w:r>
    </w:p>
    <w:p>
      <w:pPr>
        <w:pStyle w:val="14"/>
        <w:ind w:firstLine="210"/>
        <w:rPr>
          <w:highlight w:val="none"/>
        </w:rPr>
      </w:pPr>
      <w:r>
        <w:rPr>
          <w:rFonts w:hint="eastAsia"/>
          <w:highlight w:val="none"/>
        </w:rPr>
        <w:t xml:space="preserve">Link, who greeted </w:t>
      </w:r>
      <w:r>
        <w:rPr>
          <w:rFonts w:hint="eastAsia"/>
          <w:highlight w:val="none"/>
        </w:rPr>
        <w:t xml:space="preserve">Xi </w:t>
      </w:r>
      <w:r>
        <w:rPr>
          <w:rFonts w:hint="eastAsia"/>
          <w:highlight w:val="none"/>
        </w:rPr>
        <w:t>during the visit, said that with the train connections, Duisburg benefits directly from the Chinese projects and involvement in the region.</w:t>
      </w:r>
    </w:p>
    <w:p>
      <w:pPr>
        <w:pStyle w:val="14"/>
        <w:ind w:firstLine="210"/>
        <w:rPr>
          <w:highlight w:val="none"/>
        </w:rPr>
      </w:pPr>
      <w:r>
        <w:rPr>
          <w:rFonts w:hint="eastAsia"/>
          <w:highlight w:val="none"/>
        </w:rPr>
        <w:t xml:space="preserve">"Since </w:t>
      </w:r>
      <w:r>
        <w:rPr>
          <w:rFonts w:hint="eastAsia"/>
          <w:highlight w:val="none"/>
        </w:rPr>
        <w:t xml:space="preserve">Xi's </w:t>
      </w:r>
      <w:r>
        <w:rPr>
          <w:rFonts w:hint="eastAsia"/>
          <w:highlight w:val="none"/>
        </w:rPr>
        <w:t>visit, Duisburg has become an important logistics hub, with an increasing number of Chinese companies investing there. I believe that in the future, we will have even greater potential for cooperation with China," he said.</w:t>
      </w:r>
    </w:p>
    <w:p>
      <w:pPr>
        <w:pStyle w:val="14"/>
        <w:ind w:firstLine="210"/>
        <w:rPr>
          <w:highlight w:val="none"/>
        </w:rPr>
      </w:pPr>
      <w:r>
        <w:rPr>
          <w:rFonts w:hint="eastAsia"/>
          <w:highlight w:val="none"/>
        </w:rPr>
        <w:t>In 2015, the express starting from Wuhan extended its European terminal to Duisburg. Over the past decade, Duisburg has become the node with the widest coverage, the most frequent trains, and the highest volume and value of goods among the Western European routes for the China-Europe Railway Express.</w:t>
      </w:r>
    </w:p>
    <w:p>
      <w:pPr>
        <w:pStyle w:val="14"/>
        <w:ind w:firstLine="210"/>
        <w:rPr>
          <w:highlight w:val="none"/>
        </w:rPr>
      </w:pPr>
      <w:r>
        <w:rPr>
          <w:rFonts w:hint="eastAsia"/>
          <w:highlight w:val="none"/>
        </w:rPr>
        <w:t>At present, a majority of China-Europe freight trains run into the Duisburg Intermodal Terminal, where containers with signs of China-Europe Railway Express are loaded by gantry cranes between trains, trucks, and barges every day, before setting off on the next leg of their journeys.</w:t>
      </w:r>
    </w:p>
    <w:p>
      <w:pPr>
        <w:pStyle w:val="14"/>
        <w:ind w:firstLine="210"/>
        <w:rPr>
          <w:highlight w:val="none"/>
        </w:rPr>
      </w:pPr>
      <w:r>
        <w:rPr>
          <w:rFonts w:hint="eastAsia"/>
          <w:highlight w:val="none"/>
        </w:rPr>
        <w:t>Li Zhuo, who is in charge of Chinese business development at Contargo Group, the company that operates the terminal, said the "good location" of Duisburg and the flexibility of different transport methods has made more Chinese clients choose Duisburg as their logistics transfer hub.</w:t>
      </w:r>
    </w:p>
    <w:p>
      <w:pPr>
        <w:pStyle w:val="14"/>
        <w:ind w:firstLine="210"/>
        <w:rPr>
          <w:highlight w:val="none"/>
        </w:rPr>
      </w:pPr>
      <w:r>
        <w:rPr>
          <w:rFonts w:hint="eastAsia"/>
          <w:highlight w:val="none"/>
        </w:rPr>
        <w:t>Sha Pengjun, general manager of Wuhan Asia-Europe Logistics, said that in July 2015, the China-Europe Railway Express (Wuhan) was inaugurated with regular services to Duisburg, and has since maintained stable and regular operations. Until now, a total of 797 trains have been operated, carrying 65,400 20-foot equivalent units, including 426 outbound trains and 371 inbound trains.</w:t>
      </w:r>
    </w:p>
    <w:p>
      <w:pPr>
        <w:pStyle w:val="14"/>
        <w:ind w:firstLine="210"/>
        <w:rPr>
          <w:highlight w:val="none"/>
        </w:rPr>
      </w:pPr>
      <w:r>
        <w:rPr>
          <w:rFonts w:hint="eastAsia"/>
          <w:highlight w:val="none"/>
        </w:rPr>
        <w:t>Currently, outbound shipments mainly consist of optoelectronic products, mechanical equipment and components, automotive parts, and clothing, while inbound shipments mainly include cosmetics, auto parts, mechanical equipment, complete vehicles, and milk powder, she said.</w:t>
      </w:r>
    </w:p>
    <w:p>
      <w:pPr>
        <w:pStyle w:val="14"/>
        <w:ind w:firstLine="210"/>
        <w:rPr>
          <w:highlight w:val="none"/>
        </w:rPr>
      </w:pPr>
      <w:r>
        <w:rPr>
          <w:rFonts w:hint="eastAsia"/>
          <w:highlight w:val="none"/>
        </w:rPr>
        <w:t>The China-Europe Railway Express (Wuhan) to Duisburg leverages the stable and efficient advantages of railway transportation, promoting the clustering and development of industries such as optoelectronics, clothing, and timber in Wuhan, she said.</w:t>
      </w:r>
    </w:p>
    <w:p>
      <w:pPr>
        <w:pStyle w:val="14"/>
        <w:ind w:firstLine="210"/>
        <w:rPr>
          <w:highlight w:val="none"/>
        </w:rPr>
      </w:pPr>
    </w:p>
    <w:p>
      <w:pPr>
        <w:pStyle w:val="14"/>
        <w:ind w:firstLine="211"/>
        <w:rPr>
          <w:b/>
          <w:bCs/>
          <w:highlight w:val="none"/>
        </w:rPr>
      </w:pPr>
      <w:r>
        <w:rPr>
          <w:rFonts w:hint="eastAsia"/>
          <w:b/>
          <w:bCs/>
          <w:highlight w:val="none"/>
        </w:rPr>
        <w:t>Promoting trade</w:t>
      </w:r>
    </w:p>
    <w:p>
      <w:pPr>
        <w:pStyle w:val="14"/>
        <w:ind w:firstLine="210"/>
        <w:rPr>
          <w:highlight w:val="none"/>
        </w:rPr>
      </w:pPr>
      <w:r>
        <w:rPr>
          <w:rFonts w:hint="eastAsia"/>
          <w:highlight w:val="none"/>
        </w:rPr>
        <w:t>It has also assisted many local enterprises in expanding into the European market, enhancing the city's brand and visibility, and promoting regional international economic and trade development, she said.</w:t>
      </w:r>
    </w:p>
    <w:p>
      <w:pPr>
        <w:pStyle w:val="14"/>
        <w:ind w:firstLine="210"/>
        <w:rPr>
          <w:highlight w:val="none"/>
        </w:rPr>
      </w:pPr>
      <w:r>
        <w:rPr>
          <w:rFonts w:hint="eastAsia"/>
          <w:highlight w:val="none"/>
        </w:rPr>
        <w:t>"As an important part of the Belt and Road Initiative, the China-Europe Railway Express (Wuhan) has played a significant role in promoting the exchange and cooperation of economic and trade between China and Germany, as well as political and cultural exchanges," she added.</w:t>
      </w:r>
    </w:p>
    <w:p>
      <w:pPr>
        <w:pStyle w:val="14"/>
        <w:ind w:firstLine="210"/>
        <w:rPr>
          <w:highlight w:val="none"/>
        </w:rPr>
      </w:pPr>
      <w:r>
        <w:rPr>
          <w:rFonts w:hint="eastAsia"/>
          <w:highlight w:val="none"/>
        </w:rPr>
        <w:t>In 2016, Wuhan Asia-Europe Logistics opened its subsidiary in Duisburg, marking a new stage of accelerated development for the China-Europe Railway Express (Wuhan).</w:t>
      </w:r>
    </w:p>
    <w:p>
      <w:pPr>
        <w:pStyle w:val="14"/>
        <w:ind w:firstLine="210"/>
        <w:rPr>
          <w:highlight w:val="none"/>
        </w:rPr>
      </w:pPr>
      <w:r>
        <w:rPr>
          <w:rFonts w:hint="eastAsia"/>
          <w:highlight w:val="none"/>
        </w:rPr>
        <w:t>Living in Germany for years, Wu Min has witnessed the development brought to Duisburg by the express.</w:t>
      </w:r>
    </w:p>
    <w:p>
      <w:pPr>
        <w:pStyle w:val="14"/>
        <w:ind w:firstLine="210"/>
        <w:rPr>
          <w:highlight w:val="none"/>
        </w:rPr>
      </w:pPr>
      <w:r>
        <w:rPr>
          <w:rFonts w:hint="eastAsia"/>
          <w:highlight w:val="none"/>
        </w:rPr>
        <w:t>"At first, the German side did not expect the China-Europe Railway Express to develop so well. However, over the past decade, the China-Europe Railway Express has been thriving. Many Chinese companies have since settled in Duisburg, creating new economic development opportunities," Wu Min said. "Thus, Duisburg now pays more attention to its relationship with Wuhan and China."</w:t>
      </w:r>
    </w:p>
    <w:p>
      <w:pPr>
        <w:pStyle w:val="14"/>
        <w:ind w:firstLine="210"/>
        <w:rPr>
          <w:highlight w:val="none"/>
        </w:rPr>
      </w:pPr>
      <w:r>
        <w:rPr>
          <w:rFonts w:hint="eastAsia"/>
          <w:highlight w:val="none"/>
        </w:rPr>
        <w:t>He believes that Duisburg's unique transportation conditions by sea, land, and air will make it a distinctive logistics center. With the development of Internet of Things technology, the integration of artificial intelligence with logistics enterprises will lead to the rapid development of industrial enterprises, forming an interconnected ecosystem in the surrounding areas.</w:t>
      </w:r>
    </w:p>
    <w:p>
      <w:pPr>
        <w:pStyle w:val="14"/>
        <w:ind w:firstLine="210"/>
        <w:rPr>
          <w:highlight w:val="none"/>
        </w:rPr>
      </w:pPr>
      <w:r>
        <w:rPr>
          <w:rFonts w:hint="eastAsia"/>
          <w:highlight w:val="none"/>
        </w:rPr>
        <w:t>Moreover, both Duisburg and Wuhan consider the hydrogen energy industry as one of the emerging development directions, which will create opportunities for cooperation between the two sides, he said.</w:t>
      </w:r>
    </w:p>
    <w:p>
      <w:pPr>
        <w:pStyle w:val="14"/>
        <w:ind w:firstLine="210"/>
        <w:rPr>
          <w:highlight w:val="none"/>
        </w:rPr>
      </w:pPr>
    </w:p>
    <w:p>
      <w:pPr>
        <w:pStyle w:val="14"/>
        <w:ind w:firstLine="210"/>
        <w:rPr>
          <w:highlight w:val="none"/>
        </w:rPr>
      </w:pPr>
    </w:p>
    <w:p>
      <w:pPr>
        <w:pStyle w:val="2"/>
        <w:rPr>
          <w:highlight w:val="none"/>
        </w:rPr>
      </w:pPr>
      <w:r>
        <w:rPr>
          <w:rFonts w:hint="eastAsia"/>
          <w:highlight w:val="none"/>
        </w:rPr>
        <w:t>跨越数十载的友谊历久弥坚</w:t>
      </w:r>
    </w:p>
    <w:p>
      <w:pPr>
        <w:pStyle w:val="4"/>
        <w:jc w:val="center"/>
        <w:rPr>
          <w:highlight w:val="none"/>
        </w:rPr>
      </w:pPr>
      <w:r>
        <w:rPr>
          <w:rFonts w:hint="eastAsia"/>
          <w:highlight w:val="none"/>
        </w:rPr>
        <w:t>武汉与杜伊斯堡在多个领域深化合作，推动中德关系发展</w:t>
      </w:r>
    </w:p>
    <w:p>
      <w:pPr>
        <w:pStyle w:val="4"/>
        <w:jc w:val="center"/>
        <w:rPr>
          <w:highlight w:val="none"/>
        </w:rPr>
      </w:pPr>
      <w:r>
        <w:rPr>
          <w:rFonts w:hint="eastAsia"/>
          <w:highlight w:val="none"/>
        </w:rPr>
        <w:t>陈颖群、刘坤、邢奕</w:t>
      </w:r>
    </w:p>
    <w:p>
      <w:pPr>
        <w:pStyle w:val="4"/>
        <w:rPr>
          <w:highlight w:val="none"/>
        </w:rPr>
      </w:pPr>
    </w:p>
    <w:p>
      <w:pPr>
        <w:pStyle w:val="4"/>
        <w:rPr>
          <w:highlight w:val="none"/>
        </w:rPr>
      </w:pPr>
      <w:r>
        <w:rPr>
          <w:rFonts w:hint="eastAsia"/>
          <w:highlight w:val="none"/>
        </w:rPr>
        <w:t>中国武汉</w:t>
      </w:r>
      <w:r>
        <w:rPr>
          <w:rFonts w:hint="eastAsia"/>
          <w:highlight w:val="none"/>
          <w:lang w:val="en-US" w:eastAsia="zh-CN"/>
        </w:rPr>
        <w:t>市</w:t>
      </w:r>
      <w:r>
        <w:rPr>
          <w:rFonts w:hint="eastAsia"/>
          <w:highlight w:val="none"/>
        </w:rPr>
        <w:t>与德国杜伊斯堡市于1982年结为中德之间第一对友好城市。数十年过去</w:t>
      </w:r>
      <w:r>
        <w:rPr>
          <w:rFonts w:hint="eastAsia"/>
          <w:highlight w:val="none"/>
          <w:lang w:eastAsia="zh-CN"/>
        </w:rPr>
        <w:t>了</w:t>
      </w:r>
      <w:r>
        <w:rPr>
          <w:rFonts w:hint="eastAsia"/>
          <w:highlight w:val="none"/>
        </w:rPr>
        <w:t>，人们依然记得，这段绵延至今的友谊始于一位德国女性写下的一封信。</w:t>
      </w:r>
    </w:p>
    <w:p>
      <w:pPr>
        <w:pStyle w:val="4"/>
        <w:rPr>
          <w:highlight w:val="none"/>
        </w:rPr>
      </w:pPr>
      <w:r>
        <w:rPr>
          <w:rFonts w:hint="eastAsia"/>
          <w:highlight w:val="none"/>
        </w:rPr>
        <w:t>上世纪70年代，德国在武汉援建了一座冷轧钢厂。当时约有300名德国工程师及家属生活在武汉，其中大部分人来自杜伊斯堡。</w:t>
      </w:r>
    </w:p>
    <w:p>
      <w:pPr>
        <w:pStyle w:val="4"/>
        <w:rPr>
          <w:highlight w:val="none"/>
        </w:rPr>
      </w:pPr>
      <w:r>
        <w:rPr>
          <w:rFonts w:hint="eastAsia"/>
          <w:highlight w:val="none"/>
        </w:rPr>
        <w:t>一天，一位德国工程师和妻子在长江边散步。看到汉江汇入长江的景色，妻子不禁想起她的家乡杜伊斯堡，位于莱茵河和鲁尔河的交汇处，也是一</w:t>
      </w:r>
      <w:r>
        <w:rPr>
          <w:rFonts w:hint="eastAsia"/>
          <w:highlight w:val="none"/>
          <w:lang w:val="en-US" w:eastAsia="zh-CN"/>
        </w:rPr>
        <w:t>座</w:t>
      </w:r>
      <w:r>
        <w:rPr>
          <w:rFonts w:hint="eastAsia"/>
          <w:highlight w:val="none"/>
        </w:rPr>
        <w:t>工业城市。</w:t>
      </w:r>
    </w:p>
    <w:p>
      <w:pPr>
        <w:pStyle w:val="4"/>
        <w:rPr>
          <w:highlight w:val="none"/>
        </w:rPr>
      </w:pPr>
      <w:r>
        <w:rPr>
          <w:rFonts w:hint="eastAsia"/>
          <w:highlight w:val="none"/>
        </w:rPr>
        <w:t>据</w:t>
      </w:r>
      <w:r>
        <w:rPr>
          <w:rFonts w:hint="eastAsia"/>
          <w:highlight w:val="none"/>
          <w:lang w:val="en-US" w:eastAsia="zh-CN"/>
        </w:rPr>
        <w:t>武汉</w:t>
      </w:r>
      <w:r>
        <w:rPr>
          <w:rFonts w:hint="eastAsia"/>
          <w:highlight w:val="none"/>
        </w:rPr>
        <w:t>当地媒体《长江日报》报道，回到家后，她立即给时任杜伊斯堡市长写了一封信，建议杜伊斯堡与武汉建立友好城市关系。</w:t>
      </w:r>
    </w:p>
    <w:p>
      <w:pPr>
        <w:pStyle w:val="4"/>
        <w:rPr>
          <w:highlight w:val="none"/>
        </w:rPr>
      </w:pPr>
      <w:r>
        <w:rPr>
          <w:rFonts w:hint="eastAsia"/>
          <w:highlight w:val="none"/>
        </w:rPr>
        <w:t>武汉位于华中地区长江与汉江交汇处，是一座重要的工业城市，地理位置优越，陆路、水路和航空交通便利。</w:t>
      </w:r>
    </w:p>
    <w:p>
      <w:pPr>
        <w:pStyle w:val="4"/>
        <w:rPr>
          <w:highlight w:val="none"/>
        </w:rPr>
      </w:pPr>
      <w:r>
        <w:rPr>
          <w:rFonts w:hint="eastAsia"/>
          <w:highlight w:val="none"/>
        </w:rPr>
        <w:t>杜伊斯堡则是德国西部鲁尔区的重要工业城市，位于鲁尔河与莱茵河的交汇处，是欧洲重要的水陆交通枢纽。此外，杜伊斯堡还拥有世界上最大的内陆港——杜伊斯堡港。</w:t>
      </w:r>
    </w:p>
    <w:p>
      <w:pPr>
        <w:pStyle w:val="4"/>
        <w:rPr>
          <w:highlight w:val="none"/>
        </w:rPr>
      </w:pPr>
      <w:r>
        <w:rPr>
          <w:rFonts w:hint="eastAsia"/>
          <w:highlight w:val="none"/>
        </w:rPr>
        <w:t>“正是因为生活在武汉的德国友人发现，这两座城市无论在地理位置还是产业结构上都有诸多相似之处，让他们在这里感受到家的气息，才促使双方萌生缔结友好城市关系的愿望。”德国湖北社团联合会执行会长吴敏表示。</w:t>
      </w:r>
    </w:p>
    <w:p>
      <w:pPr>
        <w:pStyle w:val="4"/>
        <w:rPr>
          <w:highlight w:val="none"/>
        </w:rPr>
      </w:pPr>
      <w:r>
        <w:rPr>
          <w:rFonts w:hint="eastAsia"/>
          <w:highlight w:val="none"/>
        </w:rPr>
        <w:t xml:space="preserve"> 1982年10月8日，武汉和杜伊斯堡正式结为友好城市。</w:t>
      </w:r>
      <w:r>
        <w:rPr>
          <w:rFonts w:hint="eastAsia"/>
          <w:highlight w:val="none"/>
          <w:lang w:eastAsia="zh-CN"/>
        </w:rPr>
        <w:t>（</w:t>
      </w:r>
      <w:r>
        <w:rPr>
          <w:rFonts w:hint="eastAsia"/>
          <w:highlight w:val="none"/>
          <w:lang w:val="en-US" w:eastAsia="zh-CN"/>
        </w:rPr>
        <w:t>时任）</w:t>
      </w:r>
      <w:r>
        <w:rPr>
          <w:rFonts w:hint="eastAsia"/>
          <w:highlight w:val="none"/>
        </w:rPr>
        <w:t>武汉市市长程用文今年（2024年）3月会见由杜伊斯堡市长索伦·林克（Soren Link）率领的德国代表团时表示，四十多年来，两座城市在科教、经贸、交通、文旅、卫生、园艺和体育等多个领域展开了紧密合作，取得了丰硕成果。</w:t>
      </w:r>
    </w:p>
    <w:p>
      <w:pPr>
        <w:pStyle w:val="4"/>
        <w:rPr>
          <w:highlight w:val="none"/>
        </w:rPr>
      </w:pPr>
      <w:r>
        <w:rPr>
          <w:rFonts w:hint="eastAsia"/>
          <w:highlight w:val="none"/>
        </w:rPr>
        <w:t>程用文表示，希望两座城市能够在更广泛的领域和更深层次上进一步深化交流与合作，秉持互利共赢原则，共同促进两城友好交往结出更多硕果，为高质量共建“一带一路”倡议、增进中德友谊作出更大贡献。</w:t>
      </w:r>
    </w:p>
    <w:p>
      <w:pPr>
        <w:pStyle w:val="4"/>
        <w:rPr>
          <w:highlight w:val="none"/>
        </w:rPr>
      </w:pPr>
      <w:r>
        <w:rPr>
          <w:rFonts w:hint="eastAsia"/>
          <w:highlight w:val="none"/>
        </w:rPr>
        <w:t>林克对此回应称，杜伊斯堡与武汉友谊深厚、合作前景广阔，希望持续加大交流力度，深化务实有效合作，携手谱写友城合作新篇章。</w:t>
      </w:r>
    </w:p>
    <w:p>
      <w:pPr>
        <w:pStyle w:val="4"/>
        <w:rPr>
          <w:highlight w:val="none"/>
        </w:rPr>
      </w:pPr>
      <w:r>
        <w:rPr>
          <w:rFonts w:hint="eastAsia"/>
          <w:highlight w:val="none"/>
        </w:rPr>
        <w:t>四十多年来，这两座城市之间的交流留下了许多历史印记。</w:t>
      </w:r>
    </w:p>
    <w:p>
      <w:pPr>
        <w:pStyle w:val="4"/>
        <w:rPr>
          <w:highlight w:val="none"/>
        </w:rPr>
      </w:pPr>
      <w:r>
        <w:rPr>
          <w:rFonts w:hint="eastAsia"/>
          <w:highlight w:val="none"/>
        </w:rPr>
        <w:t>1984年，杜伊斯堡推荐德国专家威尔纳·格里希（Werner Gerich）为武汉国有企业武汉柴油机厂提供技术咨询，</w:t>
      </w:r>
      <w:r>
        <w:rPr>
          <w:rFonts w:hint="eastAsia"/>
          <w:highlight w:val="none"/>
          <w:lang w:val="en-US" w:eastAsia="zh-CN"/>
        </w:rPr>
        <w:t>后</w:t>
      </w:r>
      <w:r>
        <w:rPr>
          <w:rFonts w:hint="eastAsia"/>
          <w:highlight w:val="none"/>
        </w:rPr>
        <w:t>被任命为厂长。格里希成为中国改革开放后国营企业引进的首位“洋厂长”。</w:t>
      </w:r>
    </w:p>
    <w:p>
      <w:pPr>
        <w:pStyle w:val="4"/>
        <w:rPr>
          <w:highlight w:val="none"/>
        </w:rPr>
      </w:pPr>
      <w:r>
        <w:rPr>
          <w:rFonts w:hint="eastAsia"/>
          <w:highlight w:val="none"/>
        </w:rPr>
        <w:t>1987年，武汉向杜伊斯堡赠送了一份礼物——一座中式花园。郢趣园位于杜伊斯堡动物园内，占地约5400平方米，于1988年正式对公众开放，深受当地人喜爱。</w:t>
      </w:r>
    </w:p>
    <w:p>
      <w:pPr>
        <w:pStyle w:val="4"/>
        <w:rPr>
          <w:highlight w:val="none"/>
        </w:rPr>
      </w:pPr>
      <w:r>
        <w:rPr>
          <w:rFonts w:hint="eastAsia"/>
          <w:highlight w:val="none"/>
        </w:rPr>
        <w:t>在杜伊斯堡，武汉元素随处可见。2015年，德国联邦铁路公司将一列运行于鲁尔区的客运列车命名为“中国武汉号”，这是德国铁路史上首次以外国城市命名客运列车。杜伊斯堡还将一条街道和最大会议厅以“武汉”命名。</w:t>
      </w:r>
    </w:p>
    <w:p>
      <w:pPr>
        <w:pStyle w:val="4"/>
        <w:rPr>
          <w:highlight w:val="none"/>
        </w:rPr>
      </w:pPr>
      <w:r>
        <w:rPr>
          <w:rFonts w:hint="eastAsia"/>
          <w:highlight w:val="none"/>
        </w:rPr>
        <w:t>自2000年以来，杜伊斯堡每年都会举办一次龙舟赛，这是一项中国传统的划船运动，每年吸引约3000名当地和全球的参与者。武汉也多次派队伍参加这一比赛。</w:t>
      </w:r>
    </w:p>
    <w:p>
      <w:pPr>
        <w:pStyle w:val="4"/>
        <w:rPr>
          <w:highlight w:val="none"/>
        </w:rPr>
      </w:pPr>
    </w:p>
    <w:p>
      <w:pPr>
        <w:pStyle w:val="3"/>
        <w:rPr>
          <w:highlight w:val="none"/>
        </w:rPr>
      </w:pPr>
      <w:r>
        <w:rPr>
          <w:rFonts w:hint="eastAsia"/>
          <w:highlight w:val="none"/>
        </w:rPr>
        <w:t>德式浪漫遇见江城烟火</w:t>
      </w:r>
    </w:p>
    <w:p>
      <w:pPr>
        <w:pStyle w:val="4"/>
        <w:rPr>
          <w:highlight w:val="none"/>
        </w:rPr>
      </w:pPr>
      <w:r>
        <w:rPr>
          <w:rFonts w:hint="eastAsia"/>
          <w:highlight w:val="none"/>
        </w:rPr>
        <w:t>对于许多德国人来说，在武汉生活的经历都</w:t>
      </w:r>
      <w:r>
        <w:rPr>
          <w:rFonts w:hint="eastAsia"/>
          <w:highlight w:val="none"/>
          <w:lang w:val="en-US" w:eastAsia="zh-CN"/>
        </w:rPr>
        <w:t>给他们</w:t>
      </w:r>
      <w:r>
        <w:rPr>
          <w:rFonts w:hint="eastAsia"/>
          <w:highlight w:val="none"/>
        </w:rPr>
        <w:t>留下了深刻印象。30岁的安德里亚·赫克尔（Andrea Hoecker）曾在武汉与杜伊斯堡两地生活学习，她赞叹武汉不仅拥有许多风景名胜，璀璨的夜景也令人流连忘返。</w:t>
      </w:r>
    </w:p>
    <w:p>
      <w:pPr>
        <w:pStyle w:val="4"/>
        <w:rPr>
          <w:highlight w:val="none"/>
        </w:rPr>
      </w:pPr>
      <w:r>
        <w:rPr>
          <w:rFonts w:hint="eastAsia"/>
          <w:highlight w:val="none"/>
        </w:rPr>
        <w:t>“这座城市的夜晚充满活力，你可以外出聚餐、看电影、跳广场舞、唱卡拉OK、打麻将、逛街、理发……这里全天都能找到吃喝的地方，这种体验我在德国从未有过。”她如是说。</w:t>
      </w:r>
    </w:p>
    <w:p>
      <w:pPr>
        <w:pStyle w:val="4"/>
        <w:rPr>
          <w:highlight w:val="none"/>
        </w:rPr>
      </w:pPr>
      <w:r>
        <w:rPr>
          <w:rFonts w:hint="eastAsia"/>
          <w:highlight w:val="none"/>
        </w:rPr>
        <w:t>德国人帕特里克·宋（Patrik Song）娶了一位武汉媳妇，他表示，在武汉逛夜市的经历是他最难忘的体验之一。看到各式各样的美食在眼前现做现卖，他感到十分新奇。</w:t>
      </w:r>
    </w:p>
    <w:p>
      <w:pPr>
        <w:pStyle w:val="4"/>
        <w:rPr>
          <w:highlight w:val="none"/>
        </w:rPr>
      </w:pPr>
      <w:r>
        <w:rPr>
          <w:rFonts w:hint="eastAsia"/>
          <w:highlight w:val="none"/>
        </w:rPr>
        <w:t>“在温暖的夜晚，喝点鸡尾酒，尝遍各种从未见过的美食，这是我人生中最棒的体验之一，”他说，“在这里，人们总是充满热情地与我交谈、了解我的故事——他们对知识的渴望、与外国人交流的意愿是如此强烈，让我想在武汉待上更长时间。”</w:t>
      </w:r>
    </w:p>
    <w:p>
      <w:pPr>
        <w:pStyle w:val="4"/>
        <w:rPr>
          <w:highlight w:val="none"/>
        </w:rPr>
      </w:pPr>
      <w:r>
        <w:rPr>
          <w:rFonts w:hint="eastAsia"/>
          <w:highlight w:val="none"/>
        </w:rPr>
        <w:t>作为工业城市，武汉和杜伊斯堡都在寻求经济转型和高质量发展。中欧班列作为“一带一路”倡议下的重要项目，已经成为两</w:t>
      </w:r>
      <w:r>
        <w:rPr>
          <w:rFonts w:hint="eastAsia"/>
          <w:highlight w:val="none"/>
          <w:lang w:val="en-US" w:eastAsia="zh-CN"/>
        </w:rPr>
        <w:t>座</w:t>
      </w:r>
      <w:r>
        <w:rPr>
          <w:rFonts w:hint="eastAsia"/>
          <w:highlight w:val="none"/>
        </w:rPr>
        <w:t>城市发展和合作的重要推动力，特别是在</w:t>
      </w:r>
      <w:r>
        <w:rPr>
          <w:rFonts w:hint="eastAsia"/>
          <w:highlight w:val="none"/>
        </w:rPr>
        <w:t>国家主席习近平</w:t>
      </w:r>
      <w:r>
        <w:rPr>
          <w:rFonts w:hint="eastAsia"/>
          <w:highlight w:val="none"/>
        </w:rPr>
        <w:t>十年前到访杜伊斯堡后。</w:t>
      </w:r>
    </w:p>
    <w:p>
      <w:pPr>
        <w:pStyle w:val="4"/>
        <w:rPr>
          <w:highlight w:val="none"/>
        </w:rPr>
      </w:pPr>
      <w:r>
        <w:rPr>
          <w:rFonts w:hint="eastAsia"/>
          <w:highlight w:val="none"/>
        </w:rPr>
        <w:t>2014年3月29日，</w:t>
      </w:r>
      <w:r>
        <w:rPr>
          <w:rFonts w:hint="eastAsia"/>
          <w:highlight w:val="none"/>
        </w:rPr>
        <w:t>习近平主席</w:t>
      </w:r>
      <w:r>
        <w:rPr>
          <w:rFonts w:hint="eastAsia"/>
          <w:highlight w:val="none"/>
        </w:rPr>
        <w:t>对德国进行国事访问期间参观杜伊斯堡港，并见证了一列从中国驶来的中欧班列满载货物缓缓入港。</w:t>
      </w:r>
      <w:r>
        <w:rPr>
          <w:rFonts w:hint="eastAsia"/>
          <w:highlight w:val="none"/>
        </w:rPr>
        <w:t>习近平</w:t>
      </w:r>
      <w:r>
        <w:rPr>
          <w:rFonts w:hint="eastAsia"/>
          <w:highlight w:val="none"/>
        </w:rPr>
        <w:t>表示，希望杜伊斯堡港能为促进中德、中欧合作发展发挥更大作用。</w:t>
      </w:r>
    </w:p>
    <w:p>
      <w:pPr>
        <w:pStyle w:val="4"/>
        <w:rPr>
          <w:highlight w:val="none"/>
          <w:u w:val="none"/>
        </w:rPr>
      </w:pPr>
      <w:r>
        <w:rPr>
          <w:rFonts w:hint="eastAsia"/>
          <w:highlight w:val="none"/>
        </w:rPr>
        <w:t>林克参加了那次接待</w:t>
      </w:r>
      <w:r>
        <w:rPr>
          <w:rFonts w:hint="eastAsia"/>
          <w:highlight w:val="none"/>
        </w:rPr>
        <w:t>习近平主席</w:t>
      </w:r>
      <w:r>
        <w:rPr>
          <w:rFonts w:hint="eastAsia"/>
          <w:highlight w:val="none"/>
        </w:rPr>
        <w:t>的活动。他说，</w:t>
      </w:r>
      <w:r>
        <w:rPr>
          <w:rFonts w:hint="eastAsia"/>
          <w:highlight w:val="none"/>
          <w:u w:val="none"/>
        </w:rPr>
        <w:t>杜伊斯堡</w:t>
      </w:r>
      <w:r>
        <w:rPr>
          <w:rFonts w:hint="eastAsia"/>
          <w:highlight w:val="none"/>
          <w:u w:val="none"/>
          <w:lang w:val="en-US" w:eastAsia="zh-CN"/>
        </w:rPr>
        <w:t>可以从参与</w:t>
      </w:r>
      <w:r>
        <w:rPr>
          <w:rFonts w:hint="eastAsia"/>
          <w:highlight w:val="none"/>
          <w:u w:val="none"/>
        </w:rPr>
        <w:t>中欧班列</w:t>
      </w:r>
      <w:r>
        <w:rPr>
          <w:rFonts w:hint="eastAsia"/>
          <w:highlight w:val="none"/>
          <w:u w:val="none"/>
          <w:lang w:val="en-US" w:eastAsia="zh-CN"/>
        </w:rPr>
        <w:t>等项目中获益。</w:t>
      </w:r>
    </w:p>
    <w:p>
      <w:pPr>
        <w:pStyle w:val="4"/>
        <w:rPr>
          <w:highlight w:val="none"/>
        </w:rPr>
      </w:pPr>
      <w:r>
        <w:rPr>
          <w:rFonts w:hint="eastAsia"/>
          <w:highlight w:val="none"/>
        </w:rPr>
        <w:t>“自</w:t>
      </w:r>
      <w:r>
        <w:rPr>
          <w:rFonts w:hint="eastAsia"/>
          <w:highlight w:val="none"/>
        </w:rPr>
        <w:t>习近平</w:t>
      </w:r>
      <w:r>
        <w:rPr>
          <w:rFonts w:hint="eastAsia"/>
          <w:highlight w:val="none"/>
          <w:lang w:val="en-US" w:eastAsia="zh-CN"/>
        </w:rPr>
        <w:t>主席</w:t>
      </w:r>
      <w:r>
        <w:rPr>
          <w:rFonts w:hint="eastAsia"/>
          <w:highlight w:val="none"/>
          <w:lang w:val="en-US" w:eastAsia="zh-CN"/>
        </w:rPr>
        <w:t>到访</w:t>
      </w:r>
      <w:r>
        <w:rPr>
          <w:rFonts w:hint="eastAsia"/>
          <w:highlight w:val="none"/>
        </w:rPr>
        <w:t>以来，杜伊斯堡已成为重要的物流枢纽，越来越多的中国企业在这里投资。我相信在未来，我们与中国的合作潜力将会更大。”他说。</w:t>
      </w:r>
    </w:p>
    <w:p>
      <w:pPr>
        <w:pStyle w:val="4"/>
        <w:rPr>
          <w:highlight w:val="none"/>
        </w:rPr>
      </w:pPr>
      <w:r>
        <w:rPr>
          <w:rFonts w:hint="eastAsia"/>
          <w:highlight w:val="none"/>
        </w:rPr>
        <w:t>2015年，始于武汉的中欧班列将其欧洲终点站延伸至杜伊斯堡。在过去的十年里，杜伊斯堡港已成为西欧地区线路最广、班次最多、运量和货值最大的中欧班列节点。</w:t>
      </w:r>
    </w:p>
    <w:p>
      <w:pPr>
        <w:pStyle w:val="4"/>
        <w:rPr>
          <w:highlight w:val="none"/>
        </w:rPr>
      </w:pPr>
      <w:r>
        <w:rPr>
          <w:rFonts w:hint="eastAsia"/>
          <w:highlight w:val="none"/>
        </w:rPr>
        <w:t>目前，大多数中欧班列都</w:t>
      </w:r>
      <w:r>
        <w:rPr>
          <w:rFonts w:hint="eastAsia"/>
          <w:highlight w:val="none"/>
          <w:lang w:val="en-US" w:eastAsia="zh-CN"/>
        </w:rPr>
        <w:t>已</w:t>
      </w:r>
      <w:r>
        <w:rPr>
          <w:rFonts w:hint="eastAsia"/>
          <w:highlight w:val="none"/>
        </w:rPr>
        <w:t>进入杜伊斯堡的多式联运终端。在这里，每天都有带着中欧班列标志的集装箱通过龙门起重机</w:t>
      </w:r>
      <w:r>
        <w:rPr>
          <w:rFonts w:hint="eastAsia"/>
          <w:highlight w:val="none"/>
          <w:lang w:eastAsia="zh-CN"/>
        </w:rPr>
        <w:t>，</w:t>
      </w:r>
      <w:r>
        <w:rPr>
          <w:rFonts w:hint="eastAsia"/>
          <w:highlight w:val="none"/>
        </w:rPr>
        <w:t>在火车、卡车和驳船之间装卸，然后开始下一段旅程。</w:t>
      </w:r>
    </w:p>
    <w:p>
      <w:pPr>
        <w:pStyle w:val="4"/>
        <w:rPr>
          <w:highlight w:val="none"/>
        </w:rPr>
      </w:pPr>
      <w:r>
        <w:rPr>
          <w:rFonts w:hint="eastAsia"/>
          <w:highlight w:val="none"/>
        </w:rPr>
        <w:t>负责杜伊斯堡联运场站运营的德国Contargo集团中国业务负责人李卓表示，杜伊斯堡得天独厚的地理位置与多式联运的灵活优势，使得越来越多中国客户选择将杜伊斯堡作为物流中转枢纽。</w:t>
      </w:r>
    </w:p>
    <w:p>
      <w:pPr>
        <w:pStyle w:val="4"/>
        <w:rPr>
          <w:highlight w:val="none"/>
        </w:rPr>
      </w:pPr>
      <w:r>
        <w:rPr>
          <w:rFonts w:hint="eastAsia"/>
          <w:highlight w:val="none"/>
        </w:rPr>
        <w:t>武汉汉欧国际物流有限公司总经理沙鹏俊表示，2015年7月，中欧班列（武汉）</w:t>
      </w:r>
      <w:r>
        <w:rPr>
          <w:rFonts w:hint="eastAsia"/>
          <w:highlight w:val="none"/>
          <w:lang w:val="en-US" w:eastAsia="zh-CN"/>
        </w:rPr>
        <w:t>首次到达</w:t>
      </w:r>
      <w:r>
        <w:rPr>
          <w:rFonts w:hint="eastAsia"/>
          <w:highlight w:val="none"/>
        </w:rPr>
        <w:t>杜伊斯堡并实现常态化运营，自此保持稳定开行态势。截至目前（2024年4月）累计开行797列、发送货物65400标箱，其中去程426列、回程371列。</w:t>
      </w:r>
    </w:p>
    <w:p>
      <w:pPr>
        <w:pStyle w:val="4"/>
        <w:rPr>
          <w:highlight w:val="none"/>
        </w:rPr>
      </w:pPr>
      <w:r>
        <w:rPr>
          <w:rFonts w:hint="eastAsia"/>
          <w:highlight w:val="none"/>
        </w:rPr>
        <w:t>她介绍，当前去程货物以光电产品、机械设备及零部件、汽车配件、服装等为主，返程货物主要包括化妆品、汽车配件、机械设备、整车、奶粉等品类。</w:t>
      </w:r>
    </w:p>
    <w:p>
      <w:pPr>
        <w:pStyle w:val="4"/>
        <w:rPr>
          <w:highlight w:val="none"/>
        </w:rPr>
      </w:pPr>
      <w:r>
        <w:rPr>
          <w:rFonts w:hint="eastAsia"/>
          <w:highlight w:val="none"/>
        </w:rPr>
        <w:t>中欧班列武汉</w:t>
      </w:r>
      <w:r>
        <w:rPr>
          <w:rFonts w:hint="eastAsia" w:ascii="仿宋" w:hAnsi="仿宋" w:eastAsia="仿宋" w:cs="仿宋"/>
          <w:highlight w:val="none"/>
        </w:rPr>
        <w:t>—</w:t>
      </w:r>
      <w:r>
        <w:rPr>
          <w:rFonts w:hint="eastAsia"/>
          <w:highlight w:val="none"/>
        </w:rPr>
        <w:t>杜伊斯堡线路充分发挥铁路运输稳定高效的优势，促进了武汉光电、服装、木材等产业集聚发展。</w:t>
      </w:r>
    </w:p>
    <w:p>
      <w:pPr>
        <w:pStyle w:val="4"/>
        <w:rPr>
          <w:highlight w:val="none"/>
        </w:rPr>
      </w:pPr>
    </w:p>
    <w:p>
      <w:pPr>
        <w:pStyle w:val="3"/>
        <w:rPr>
          <w:highlight w:val="none"/>
        </w:rPr>
      </w:pPr>
      <w:r>
        <w:rPr>
          <w:rFonts w:hint="eastAsia"/>
          <w:highlight w:val="none"/>
        </w:rPr>
        <w:t>经贸合作助推地区发展</w:t>
      </w:r>
    </w:p>
    <w:p>
      <w:pPr>
        <w:pStyle w:val="4"/>
        <w:rPr>
          <w:highlight w:val="none"/>
        </w:rPr>
      </w:pPr>
      <w:r>
        <w:rPr>
          <w:rFonts w:hint="eastAsia"/>
          <w:highlight w:val="none"/>
        </w:rPr>
        <w:t>沙鹏俊表示，中欧班列（武汉）还助力众多本土企业开拓欧洲市场，提升城市品牌与知名度，促进该地区的国际经贸合作发展。 </w:t>
      </w:r>
    </w:p>
    <w:p>
      <w:pPr>
        <w:pStyle w:val="4"/>
        <w:rPr>
          <w:highlight w:val="none"/>
        </w:rPr>
      </w:pPr>
      <w:r>
        <w:rPr>
          <w:rFonts w:hint="eastAsia"/>
          <w:highlight w:val="none"/>
        </w:rPr>
        <w:t>“作为‘一带一路’倡议的重要组成部分，中欧班列（武汉）对促进中德经贸往来、政治和文化交流发挥了重要作用。”她补充道。</w:t>
      </w:r>
    </w:p>
    <w:p>
      <w:pPr>
        <w:pStyle w:val="4"/>
        <w:rPr>
          <w:highlight w:val="none"/>
        </w:rPr>
      </w:pPr>
      <w:r>
        <w:rPr>
          <w:rFonts w:hint="eastAsia"/>
          <w:highlight w:val="none"/>
        </w:rPr>
        <w:t>2016年，汉欧国际在杜伊斯堡成立子公司，标志着中欧班列（武汉）进入加速发展新阶段。</w:t>
      </w:r>
    </w:p>
    <w:p>
      <w:pPr>
        <w:pStyle w:val="4"/>
        <w:rPr>
          <w:highlight w:val="none"/>
        </w:rPr>
      </w:pPr>
      <w:r>
        <w:rPr>
          <w:rFonts w:hint="eastAsia"/>
          <w:highlight w:val="none"/>
        </w:rPr>
        <w:t>在德生活多年的吴敏见证了中欧班列为杜伊斯堡带来的发展。</w:t>
      </w:r>
    </w:p>
    <w:p>
      <w:pPr>
        <w:pStyle w:val="4"/>
        <w:rPr>
          <w:highlight w:val="none"/>
        </w:rPr>
      </w:pPr>
      <w:r>
        <w:rPr>
          <w:rFonts w:hint="eastAsia"/>
          <w:highlight w:val="none"/>
        </w:rPr>
        <w:t>“起初，德方并未预料到中欧班列会发展得如此之好。但过去十年间，中欧班列持续蓬勃发展，许多中资企业相继落户杜伊斯堡，创造了新的经济发展机遇</w:t>
      </w:r>
      <w:r>
        <w:rPr>
          <w:rFonts w:hint="eastAsia"/>
          <w:highlight w:val="none"/>
          <w:lang w:eastAsia="zh-CN"/>
        </w:rPr>
        <w:t>，</w:t>
      </w:r>
      <w:r>
        <w:rPr>
          <w:rFonts w:hint="eastAsia"/>
          <w:highlight w:val="none"/>
        </w:rPr>
        <w:t>”吴敏表示，“正因如此，杜伊斯堡如今愈发重视与武汉</w:t>
      </w:r>
      <w:r>
        <w:rPr>
          <w:rFonts w:hint="eastAsia"/>
          <w:highlight w:val="none"/>
          <w:lang w:val="en-US" w:eastAsia="zh-CN"/>
        </w:rPr>
        <w:t>和</w:t>
      </w:r>
      <w:r>
        <w:rPr>
          <w:rFonts w:hint="eastAsia"/>
          <w:highlight w:val="none"/>
        </w:rPr>
        <w:t>中国的关系。”</w:t>
      </w:r>
    </w:p>
    <w:p>
      <w:pPr>
        <w:pStyle w:val="4"/>
        <w:rPr>
          <w:highlight w:val="none"/>
        </w:rPr>
      </w:pPr>
      <w:r>
        <w:rPr>
          <w:rFonts w:hint="eastAsia"/>
          <w:highlight w:val="none"/>
        </w:rPr>
        <w:t>他认为，杜伊斯堡得天独厚的海陆空交通条件，将使其成为一个特色鲜明的物流枢纽。随着物联网技术的发展，人工智能与物流企业深度融合，将带动工业企业快速发展，并在周边形成互联互通的产业生态圈。</w:t>
      </w:r>
    </w:p>
    <w:p>
      <w:pPr>
        <w:pStyle w:val="4"/>
        <w:rPr>
          <w:highlight w:val="none"/>
        </w:rPr>
      </w:pPr>
      <w:r>
        <w:rPr>
          <w:rFonts w:hint="eastAsia"/>
          <w:highlight w:val="none"/>
        </w:rPr>
        <w:t>此外，杜伊斯堡与武汉都将氢能产业作为新兴发展方向之一，这为双方开辟了新的合作空间。</w:t>
      </w:r>
    </w:p>
    <w:p>
      <w:pPr>
        <w:pStyle w:val="14"/>
        <w:ind w:firstLine="210"/>
        <w:rPr>
          <w:highlight w:val="none"/>
        </w:rPr>
      </w:pPr>
    </w:p>
    <w:p>
      <w:pPr>
        <w:rPr>
          <w:rFonts w:hint="eastAsia" w:eastAsia="宋体"/>
          <w:b/>
          <w:bCs/>
          <w:szCs w:val="21"/>
          <w:highlight w:val="none"/>
          <w:lang w:val="en-US" w:eastAsia="zh-CN"/>
        </w:rPr>
      </w:pPr>
      <w:r>
        <w:rPr>
          <w:rFonts w:hint="eastAsia"/>
          <w:b/>
          <w:bCs/>
          <w:szCs w:val="21"/>
          <w:highlight w:val="none"/>
          <w:lang w:val="en-US" w:eastAsia="zh-CN"/>
        </w:rPr>
        <w:t>原文</w:t>
      </w:r>
    </w:p>
    <w:p>
      <w:pPr>
        <w:pStyle w:val="2"/>
        <w:rPr>
          <w:highlight w:val="none"/>
        </w:rPr>
      </w:pPr>
      <w:r>
        <w:rPr>
          <w:rFonts w:hint="eastAsia"/>
          <w:highlight w:val="none"/>
        </w:rPr>
        <w:t>Joining hands across the water</w:t>
      </w:r>
    </w:p>
    <w:p>
      <w:pPr>
        <w:jc w:val="center"/>
        <w:rPr>
          <w:rFonts w:ascii="Times New Roman" w:hAnsi="Times New Roman"/>
          <w:szCs w:val="21"/>
          <w:highlight w:val="none"/>
        </w:rPr>
      </w:pPr>
      <w:r>
        <w:rPr>
          <w:rFonts w:hint="eastAsia" w:ascii="Times New Roman" w:hAnsi="Times New Roman"/>
          <w:szCs w:val="21"/>
          <w:highlight w:val="none"/>
        </w:rPr>
        <w:t>Two cities, one in china and one in the us, celebrate a friendship that knows no bounds</w:t>
      </w:r>
    </w:p>
    <w:p>
      <w:pPr>
        <w:jc w:val="center"/>
        <w:rPr>
          <w:rFonts w:ascii="Times New Roman" w:hAnsi="Times New Roman"/>
          <w:szCs w:val="21"/>
          <w:highlight w:val="none"/>
        </w:rPr>
      </w:pPr>
      <w:r>
        <w:rPr>
          <w:rFonts w:hint="eastAsia" w:ascii="Times New Roman" w:hAnsi="Times New Roman"/>
          <w:szCs w:val="21"/>
          <w:highlight w:val="none"/>
        </w:rPr>
        <w:t xml:space="preserve">Yang Ran/Hu Meidong/Linda </w:t>
      </w:r>
      <w:r>
        <w:rPr>
          <w:rFonts w:ascii="Times New Roman" w:hAnsi="Times New Roman"/>
          <w:szCs w:val="21"/>
          <w:highlight w:val="none"/>
        </w:rPr>
        <w:t>D</w:t>
      </w:r>
      <w:r>
        <w:rPr>
          <w:rFonts w:hint="eastAsia" w:ascii="Times New Roman" w:hAnsi="Times New Roman"/>
          <w:szCs w:val="21"/>
          <w:highlight w:val="none"/>
        </w:rPr>
        <w:t>eng</w:t>
      </w:r>
    </w:p>
    <w:p>
      <w:pPr>
        <w:rPr>
          <w:rFonts w:ascii="Times New Roman" w:hAnsi="Times New Roman"/>
          <w:szCs w:val="21"/>
          <w:highlight w:val="none"/>
        </w:rPr>
      </w:pPr>
    </w:p>
    <w:p>
      <w:pPr>
        <w:pStyle w:val="14"/>
        <w:ind w:firstLine="210"/>
        <w:rPr>
          <w:highlight w:val="none"/>
        </w:rPr>
      </w:pPr>
      <w:r>
        <w:rPr>
          <w:rFonts w:hint="eastAsia"/>
          <w:highlight w:val="none"/>
        </w:rPr>
        <w:t>It's a relationship forged by history, geography and trade — among other things — and symbolized by a certain fragrance and the way it is produced.</w:t>
      </w:r>
    </w:p>
    <w:p>
      <w:pPr>
        <w:pStyle w:val="14"/>
        <w:ind w:firstLine="210"/>
        <w:rPr>
          <w:highlight w:val="none"/>
        </w:rPr>
      </w:pPr>
      <w:r>
        <w:rPr>
          <w:rFonts w:hint="eastAsia"/>
          <w:highlight w:val="none"/>
        </w:rPr>
        <w:t>That fragrance emanates from the process of scenting jasmine tea, an intangible cultural heritage of China and a specialty of the city of Fuzhou, Fujian province.</w:t>
      </w:r>
    </w:p>
    <w:p>
      <w:pPr>
        <w:pStyle w:val="14"/>
        <w:ind w:firstLine="210"/>
        <w:rPr>
          <w:highlight w:val="none"/>
        </w:rPr>
      </w:pPr>
      <w:r>
        <w:rPr>
          <w:rFonts w:hint="eastAsia"/>
          <w:highlight w:val="none"/>
        </w:rPr>
        <w:t>Fuzhou's jasmine tea is a delicate blend of green tea leaves and jasmine blossoms, and scenting the tea involves mixing jasmine buds with tea leaves overnight. In the morning the flowers are removed and the leaves dried. This process is repeated up to nine times to achieve a rich, fragrant jasmine tea.</w:t>
      </w:r>
    </w:p>
    <w:p>
      <w:pPr>
        <w:pStyle w:val="14"/>
        <w:ind w:firstLine="210"/>
        <w:rPr>
          <w:highlight w:val="none"/>
        </w:rPr>
      </w:pPr>
      <w:r>
        <w:rPr>
          <w:rFonts w:hint="eastAsia"/>
          <w:highlight w:val="none"/>
        </w:rPr>
        <w:t>When Victoria Woodards, mayor of the city of Tacoma in the US state of Washington, visited Fuzhou in June, she was invited to witness for herself part of this exquisite process.</w:t>
      </w:r>
    </w:p>
    <w:p>
      <w:pPr>
        <w:pStyle w:val="14"/>
        <w:ind w:firstLine="210"/>
        <w:rPr>
          <w:highlight w:val="none"/>
        </w:rPr>
      </w:pPr>
      <w:r>
        <w:rPr>
          <w:rFonts w:hint="eastAsia"/>
          <w:highlight w:val="none"/>
        </w:rPr>
        <w:t>"If you think about it, the scenting process symbolizes building a friendship again and again because you can't just do it once, as it doesn't last," Woodards said. "If you continue to do it over and over again, then the bond is stronger, just like the fragrance gets stronger."</w:t>
      </w:r>
    </w:p>
    <w:p>
      <w:pPr>
        <w:pStyle w:val="14"/>
        <w:ind w:firstLine="210"/>
        <w:rPr>
          <w:highlight w:val="none"/>
        </w:rPr>
      </w:pPr>
      <w:r>
        <w:rPr>
          <w:rFonts w:hint="eastAsia"/>
          <w:highlight w:val="none"/>
        </w:rPr>
        <w:t>This marriage of taste and fragrance in tea is as serendipitous as the Pacific Ocean currents that play a role in bringing Fuzhou and Tacoma together despite the 10,000 or so kilometers that separate them. In fact, so kindred are the two cities' spirits that 30 years ago the two decided to formalize their relationship by becoming sister cities.</w:t>
      </w:r>
    </w:p>
    <w:p>
      <w:pPr>
        <w:pStyle w:val="14"/>
        <w:ind w:firstLine="210"/>
        <w:rPr>
          <w:highlight w:val="none"/>
        </w:rPr>
      </w:pPr>
      <w:r>
        <w:rPr>
          <w:rFonts w:hint="eastAsia"/>
          <w:highlight w:val="none"/>
        </w:rPr>
        <w:t>One of those who contributed to establishing that relationship was Connie Bacon, a former commissioner for the Port of Tacoma and a former executive director of the World Trade Center Tacoma. And it was she who in October 1993 welcomed to the city a visiting delegation from Fuzhou.</w:t>
      </w:r>
    </w:p>
    <w:p>
      <w:pPr>
        <w:pStyle w:val="14"/>
        <w:ind w:firstLine="210"/>
        <w:rPr>
          <w:highlight w:val="none"/>
        </w:rPr>
      </w:pPr>
      <w:r>
        <w:rPr>
          <w:rFonts w:hint="eastAsia"/>
          <w:highlight w:val="none"/>
        </w:rPr>
        <w:t xml:space="preserve">One member of that delegation was then Fuzhou's Party Secretary </w:t>
      </w:r>
      <w:r>
        <w:rPr>
          <w:rFonts w:hint="eastAsia"/>
          <w:highlight w:val="none"/>
        </w:rPr>
        <w:t>Xi Jinping</w:t>
      </w:r>
      <w:r>
        <w:rPr>
          <w:rFonts w:hint="eastAsia"/>
          <w:highlight w:val="none"/>
        </w:rPr>
        <w:t>. Bacon invited him to her home for dinner.</w:t>
      </w:r>
    </w:p>
    <w:p>
      <w:pPr>
        <w:pStyle w:val="14"/>
        <w:ind w:firstLine="210"/>
        <w:rPr>
          <w:highlight w:val="none"/>
        </w:rPr>
      </w:pPr>
      <w:r>
        <w:rPr>
          <w:rFonts w:hint="eastAsia"/>
          <w:highlight w:val="none"/>
        </w:rPr>
        <w:t>That visit, including the close personal relationships it cultivated, bore fruit a year later when Bacon signed the sister-city agreement with Fuzhou on behalf of Tacoma. In the years since then the two cities have engaged closely with each other, with about 100 delegations sent to each other between the two sides. Their collaboration covers many areas, including culture, education, sports and trade.</w:t>
      </w:r>
    </w:p>
    <w:p>
      <w:pPr>
        <w:pStyle w:val="14"/>
        <w:ind w:firstLine="210"/>
        <w:rPr>
          <w:highlight w:val="none"/>
        </w:rPr>
      </w:pPr>
      <w:r>
        <w:rPr>
          <w:rFonts w:hint="eastAsia"/>
          <w:highlight w:val="none"/>
        </w:rPr>
        <w:t>It is the last of these that has been a cornerstone of the relationship, with both cities being important ports for their countries.</w:t>
      </w:r>
    </w:p>
    <w:p>
      <w:pPr>
        <w:pStyle w:val="14"/>
        <w:ind w:firstLine="210"/>
        <w:rPr>
          <w:highlight w:val="none"/>
        </w:rPr>
      </w:pPr>
    </w:p>
    <w:p>
      <w:pPr>
        <w:pStyle w:val="14"/>
        <w:ind w:firstLine="211"/>
        <w:rPr>
          <w:b/>
          <w:bCs/>
          <w:highlight w:val="none"/>
        </w:rPr>
      </w:pPr>
      <w:r>
        <w:rPr>
          <w:rFonts w:hint="eastAsia"/>
          <w:b/>
          <w:bCs/>
          <w:highlight w:val="none"/>
        </w:rPr>
        <w:t>Trading partners</w:t>
      </w:r>
    </w:p>
    <w:p>
      <w:pPr>
        <w:pStyle w:val="14"/>
        <w:ind w:firstLine="210"/>
        <w:rPr>
          <w:highlight w:val="none"/>
        </w:rPr>
      </w:pPr>
      <w:r>
        <w:rPr>
          <w:rFonts w:hint="eastAsia"/>
          <w:highlight w:val="none"/>
        </w:rPr>
        <w:t>"For Tacoma, a leading US seaport for international trade, China is a very important trading partner and has been our No 1 trading partner by volume and value for many years," said Tong Zhu, chief commercial and strategy officer for the Port of Tacoma and Northwest Seaport Alliance.</w:t>
      </w:r>
    </w:p>
    <w:p>
      <w:pPr>
        <w:pStyle w:val="14"/>
        <w:ind w:firstLine="210"/>
        <w:rPr>
          <w:highlight w:val="none"/>
        </w:rPr>
      </w:pPr>
      <w:r>
        <w:rPr>
          <w:rFonts w:hint="eastAsia"/>
          <w:highlight w:val="none"/>
        </w:rPr>
        <w:t>Zhu had worked with Gary Locke, a former governor of Washington state, and US ambassador to China from 2011 to 2014, to develop trade with China. Locke himself embodies the close relationship between the state and China, having ancestral roots in Guangdong province, neighboring Fujian, and whose grandfather was among the early Chinese migrants to Washington in the late 1800s.</w:t>
      </w:r>
    </w:p>
    <w:p>
      <w:pPr>
        <w:pStyle w:val="14"/>
        <w:ind w:firstLine="210"/>
        <w:rPr>
          <w:highlight w:val="none"/>
        </w:rPr>
      </w:pPr>
      <w:r>
        <w:rPr>
          <w:rFonts w:hint="eastAsia"/>
          <w:highlight w:val="none"/>
        </w:rPr>
        <w:t>Trade ties between the two cities became stronger in 2008 with the establishment of a trade project aimed at helping Tacoma businesses attract Chinese investment and aiding Chinese companies in expanding to the US.</w:t>
      </w:r>
    </w:p>
    <w:p>
      <w:pPr>
        <w:pStyle w:val="14"/>
        <w:ind w:firstLine="210"/>
        <w:rPr>
          <w:highlight w:val="none"/>
        </w:rPr>
      </w:pPr>
      <w:r>
        <w:rPr>
          <w:rFonts w:hint="eastAsia"/>
          <w:highlight w:val="none"/>
        </w:rPr>
        <w:t>"Working in partnership with the city of Fuzhou and the city of Tacoma, we developed a program based on the sister-city relationship that ultimately led to an exchange of personnel to promote and drive tangible international trade transactions," Zhu said. "Activities later expanded into attracting inbound foreign direct investment from Fuzhou and China at large to the Tacoma area."</w:t>
      </w:r>
    </w:p>
    <w:p>
      <w:pPr>
        <w:pStyle w:val="14"/>
        <w:ind w:firstLine="210"/>
        <w:rPr>
          <w:highlight w:val="none"/>
        </w:rPr>
      </w:pPr>
      <w:r>
        <w:rPr>
          <w:rFonts w:hint="eastAsia"/>
          <w:highlight w:val="none"/>
        </w:rPr>
        <w:t>The Tacoma-Fuzhou Trade Office Exchange Program set up in 2008 lasted for 18 months, during which Fuzhou sent three representatives to Tacoma, each serving a six-month term. The project resulted in direct bilateral trade worth $450,000 and facilitated trade agreements totaling $1.57 million, Fuzhou Evening News reported.</w:t>
      </w:r>
    </w:p>
    <w:p>
      <w:pPr>
        <w:pStyle w:val="14"/>
        <w:ind w:firstLine="210"/>
        <w:rPr>
          <w:highlight w:val="none"/>
        </w:rPr>
      </w:pPr>
      <w:r>
        <w:rPr>
          <w:rFonts w:hint="eastAsia"/>
          <w:highlight w:val="none"/>
        </w:rPr>
        <w:t>Commercial deals signed as a result of the program included exports of wine to Fuzhou and of industrial bags to Tacoma, Zhu said.</w:t>
      </w:r>
    </w:p>
    <w:p>
      <w:pPr>
        <w:pStyle w:val="14"/>
        <w:ind w:firstLine="210"/>
        <w:rPr>
          <w:highlight w:val="none"/>
        </w:rPr>
      </w:pPr>
      <w:r>
        <w:rPr>
          <w:rFonts w:hint="eastAsia"/>
          <w:highlight w:val="none"/>
        </w:rPr>
        <w:t>During the pandemic, based on an earlier agreement between the two cities, the World Trade Center Tacoma and the Administrative Committee of Fuzhou Area of China (Fujian) Pilot Free Trade Zone held joint virtual trade conferences to match small and medium-sized companies together.</w:t>
      </w:r>
    </w:p>
    <w:p>
      <w:pPr>
        <w:pStyle w:val="14"/>
        <w:ind w:firstLine="210"/>
        <w:rPr>
          <w:highlight w:val="none"/>
        </w:rPr>
      </w:pPr>
      <w:r>
        <w:rPr>
          <w:rFonts w:hint="eastAsia"/>
          <w:highlight w:val="none"/>
        </w:rPr>
        <w:t>This year, the Asia Pacific Cultural Center in Tacoma signed an agreement with a tea company in Fuzhou to promote jasmine tea in the US, the type of collaboration that "offers an economic development opportunity for us", Tacoma Mayor Woodards said.</w:t>
      </w:r>
    </w:p>
    <w:p>
      <w:pPr>
        <w:pStyle w:val="14"/>
        <w:ind w:firstLine="210"/>
        <w:rPr>
          <w:highlight w:val="none"/>
        </w:rPr>
      </w:pPr>
      <w:r>
        <w:rPr>
          <w:rFonts w:hint="eastAsia"/>
          <w:highlight w:val="none"/>
        </w:rPr>
        <w:t>"From an economic development standpoint, we are really focused on technological innovation and collaboration among cities to support more green jobs and low-carbon sustainable development in our communities."</w:t>
      </w:r>
    </w:p>
    <w:p>
      <w:pPr>
        <w:pStyle w:val="14"/>
        <w:ind w:firstLine="210"/>
        <w:rPr>
          <w:highlight w:val="none"/>
        </w:rPr>
      </w:pPr>
      <w:r>
        <w:rPr>
          <w:rFonts w:hint="eastAsia"/>
          <w:highlight w:val="none"/>
        </w:rPr>
        <w:t>In this respect, she said, "I think we have a lot to learn from Fuzhou and from China."</w:t>
      </w:r>
    </w:p>
    <w:p>
      <w:pPr>
        <w:pStyle w:val="14"/>
        <w:ind w:firstLine="210"/>
        <w:rPr>
          <w:highlight w:val="none"/>
        </w:rPr>
      </w:pPr>
    </w:p>
    <w:p>
      <w:pPr>
        <w:pStyle w:val="14"/>
        <w:ind w:firstLine="211"/>
        <w:rPr>
          <w:b/>
          <w:bCs/>
          <w:highlight w:val="none"/>
        </w:rPr>
      </w:pPr>
      <w:r>
        <w:rPr>
          <w:rFonts w:hint="eastAsia"/>
          <w:b/>
          <w:bCs/>
          <w:highlight w:val="none"/>
        </w:rPr>
        <w:t>Flourishing exchanges</w:t>
      </w:r>
    </w:p>
    <w:p>
      <w:pPr>
        <w:pStyle w:val="14"/>
        <w:ind w:firstLine="210"/>
        <w:rPr>
          <w:highlight w:val="none"/>
        </w:rPr>
      </w:pPr>
      <w:r>
        <w:rPr>
          <w:rFonts w:hint="eastAsia"/>
          <w:highlight w:val="none"/>
        </w:rPr>
        <w:t>In addition to trade, educational exchanges have flourished between the sister cities, fostering long-lasting connections among young people in China and the US.</w:t>
      </w:r>
    </w:p>
    <w:p>
      <w:pPr>
        <w:pStyle w:val="14"/>
        <w:ind w:firstLine="210"/>
        <w:rPr>
          <w:highlight w:val="none"/>
        </w:rPr>
      </w:pPr>
      <w:r>
        <w:rPr>
          <w:rFonts w:hint="eastAsia"/>
          <w:highlight w:val="none"/>
        </w:rPr>
        <w:t xml:space="preserve">On Sept 23, 2015, during his first state visit to the US as China's president, </w:t>
      </w:r>
      <w:r>
        <w:rPr>
          <w:rFonts w:hint="eastAsia"/>
          <w:highlight w:val="none"/>
        </w:rPr>
        <w:t xml:space="preserve">Xi </w:t>
      </w:r>
      <w:r>
        <w:rPr>
          <w:rFonts w:hint="eastAsia"/>
          <w:highlight w:val="none"/>
        </w:rPr>
        <w:t>returned to Tacoma. Lincoln High School was selected as the venue, partly because of the sister-city ties and the sister-school relationship between the school and the Affiliated High School of Fuzhou Institute of Education.</w:t>
      </w:r>
    </w:p>
    <w:p>
      <w:pPr>
        <w:pStyle w:val="14"/>
        <w:ind w:firstLine="210"/>
        <w:rPr>
          <w:highlight w:val="none"/>
        </w:rPr>
      </w:pPr>
      <w:r>
        <w:rPr>
          <w:rFonts w:hint="eastAsia"/>
          <w:highlight w:val="none"/>
        </w:rPr>
        <w:t xml:space="preserve">At the school, </w:t>
      </w:r>
      <w:r>
        <w:rPr>
          <w:rFonts w:hint="eastAsia"/>
          <w:highlight w:val="none"/>
        </w:rPr>
        <w:t xml:space="preserve">Xi </w:t>
      </w:r>
      <w:r>
        <w:rPr>
          <w:rFonts w:hint="eastAsia"/>
          <w:highlight w:val="none"/>
        </w:rPr>
        <w:t>spoke to students, brought a ping-pong table and books on China, and later sent a personal invitation for 100 students to visit China the following year.</w:t>
      </w:r>
    </w:p>
    <w:p>
      <w:pPr>
        <w:pStyle w:val="14"/>
        <w:ind w:firstLine="210"/>
        <w:rPr>
          <w:highlight w:val="none"/>
        </w:rPr>
      </w:pPr>
      <w:r>
        <w:rPr>
          <w:rFonts w:hint="eastAsia"/>
          <w:highlight w:val="none"/>
        </w:rPr>
        <w:t>"I feel incredibly lucky and grateful for being selected for that trip," said Rigel Adams, now 23, who was a member of the Lincoln High School group that traveled to China in 2016.</w:t>
      </w:r>
    </w:p>
    <w:p>
      <w:pPr>
        <w:pStyle w:val="14"/>
        <w:ind w:firstLine="210"/>
        <w:rPr>
          <w:highlight w:val="none"/>
        </w:rPr>
      </w:pPr>
      <w:r>
        <w:rPr>
          <w:rFonts w:hint="eastAsia"/>
          <w:highlight w:val="none"/>
        </w:rPr>
        <w:t>"We did so much in those days, meeting other Chinese students, visiting different schools and getting to truly experience Chinese culture. It was the experience of a lifetime. After I visited in 2016, I just fell in love with the people and the culture in China. Everyone here is caring and polite, and it's much more community-focused. It's very different from the US, and I like it."</w:t>
      </w:r>
    </w:p>
    <w:p>
      <w:pPr>
        <w:pStyle w:val="14"/>
        <w:ind w:firstLine="210"/>
        <w:rPr>
          <w:highlight w:val="none"/>
        </w:rPr>
      </w:pPr>
      <w:r>
        <w:rPr>
          <w:rFonts w:hint="eastAsia"/>
          <w:highlight w:val="none"/>
        </w:rPr>
        <w:t>Since that trip, Adams, who recently graduated from university with a bachelor's degree in science and economics, has been back to China six times and visited many Chinese cities.</w:t>
      </w:r>
    </w:p>
    <w:p>
      <w:pPr>
        <w:pStyle w:val="14"/>
        <w:ind w:firstLine="210"/>
        <w:rPr>
          <w:highlight w:val="none"/>
        </w:rPr>
      </w:pPr>
      <w:r>
        <w:rPr>
          <w:rFonts w:hint="eastAsia"/>
          <w:highlight w:val="none"/>
        </w:rPr>
        <w:t>"During those trips, I was able to build some personal as well as professional relationships. My hope is to continue expanding those relationships and maybe to one day (turn that) into a business relationship."</w:t>
      </w:r>
    </w:p>
    <w:p>
      <w:pPr>
        <w:pStyle w:val="14"/>
        <w:ind w:firstLine="210"/>
        <w:rPr>
          <w:highlight w:val="none"/>
        </w:rPr>
      </w:pPr>
      <w:r>
        <w:rPr>
          <w:rFonts w:hint="eastAsia"/>
          <w:highlight w:val="none"/>
        </w:rPr>
        <w:t>Since 2016, Lincoln High School has frequently arranged visits to China, and the Affiliated High School of Fuzhou Institute of Education has also sent students to attend summer camp exchange activities at Lincoln High School every year before the pandemic.</w:t>
      </w:r>
    </w:p>
    <w:p>
      <w:pPr>
        <w:pStyle w:val="14"/>
        <w:ind w:firstLine="210"/>
        <w:rPr>
          <w:highlight w:val="none"/>
        </w:rPr>
      </w:pPr>
      <w:r>
        <w:rPr>
          <w:rFonts w:hint="eastAsia"/>
          <w:highlight w:val="none"/>
        </w:rPr>
        <w:t>During the pandemic, the offline exchange programs between the two cities had to be put on hold, but many initiatives demonstrated how close the cities had become to one another. Fuzhou and Tacoma began setting up relationships between schools, facilitating exchanges between Chinese students studying English and Tacoma students studying Chinese.</w:t>
      </w:r>
    </w:p>
    <w:p>
      <w:pPr>
        <w:pStyle w:val="14"/>
        <w:ind w:firstLine="210"/>
        <w:rPr>
          <w:highlight w:val="none"/>
        </w:rPr>
      </w:pPr>
      <w:r>
        <w:rPr>
          <w:rFonts w:hint="eastAsia"/>
          <w:highlight w:val="none"/>
        </w:rPr>
        <w:t>"From 2020 to 2024, our school exchanged letters with Lincoln High School over 50 times. In 2023, we relaunched our Pen Pal project with Lincoln High School, pairing 35 of our high school freshmen and sophomores with 38 students from Lincoln High School studying Chinese," said Wei Jian, head of the Affiliated High School of Fuzhou Institute of Education.</w:t>
      </w:r>
    </w:p>
    <w:p>
      <w:pPr>
        <w:pStyle w:val="14"/>
        <w:ind w:firstLine="210"/>
        <w:rPr>
          <w:highlight w:val="none"/>
        </w:rPr>
      </w:pPr>
      <w:r>
        <w:rPr>
          <w:rFonts w:hint="eastAsia"/>
          <w:highlight w:val="none"/>
        </w:rPr>
        <w:t>The school hosted a Tacoma student group led by Mayor Woodards in June and another US student group in July.</w:t>
      </w:r>
    </w:p>
    <w:p>
      <w:pPr>
        <w:pStyle w:val="14"/>
        <w:ind w:firstLine="210"/>
        <w:rPr>
          <w:highlight w:val="none"/>
        </w:rPr>
      </w:pPr>
      <w:r>
        <w:rPr>
          <w:rFonts w:hint="eastAsia"/>
          <w:highlight w:val="none"/>
        </w:rPr>
        <w:t>"Through diverse activities such as traditional Chinese cultural classes including calligraphy and paper-cutting and friendly sports matches like basketball and rugby, such visits help to strengthen understanding and friendship between Chinese and American youth, laying a solid foundation for future relations," said Wei.</w:t>
      </w:r>
    </w:p>
    <w:p>
      <w:pPr>
        <w:pStyle w:val="14"/>
        <w:ind w:firstLine="210"/>
        <w:rPr>
          <w:highlight w:val="none"/>
        </w:rPr>
      </w:pPr>
      <w:r>
        <w:rPr>
          <w:rFonts w:hint="eastAsia"/>
          <w:highlight w:val="none"/>
        </w:rPr>
        <w:t>"So often our young people live in their communities and they don't know about the entire world," Woodards said. "I think when they get out of their surroundings and have an opportunity to travel across the world and meet other young people who are just like them, it makes not only our cities a better place, but it makes our world a better place."</w:t>
      </w:r>
    </w:p>
    <w:p>
      <w:pPr>
        <w:pStyle w:val="14"/>
        <w:ind w:firstLine="210"/>
        <w:rPr>
          <w:highlight w:val="none"/>
        </w:rPr>
      </w:pPr>
      <w:r>
        <w:rPr>
          <w:rFonts w:hint="eastAsia"/>
          <w:highlight w:val="none"/>
        </w:rPr>
        <w:t>The sister-cities program is about promoting peace through people, and the idea is that the more people know about communities worldwide, the more they understand that we are more alike than we are different, she said.</w:t>
      </w:r>
    </w:p>
    <w:p>
      <w:pPr>
        <w:pStyle w:val="14"/>
        <w:ind w:firstLine="210"/>
        <w:rPr>
          <w:highlight w:val="none"/>
        </w:rPr>
      </w:pPr>
    </w:p>
    <w:p>
      <w:pPr>
        <w:pStyle w:val="14"/>
        <w:ind w:firstLine="211"/>
        <w:rPr>
          <w:b/>
          <w:bCs/>
          <w:highlight w:val="none"/>
        </w:rPr>
      </w:pPr>
      <w:r>
        <w:rPr>
          <w:rFonts w:hint="eastAsia"/>
          <w:b/>
          <w:bCs/>
          <w:highlight w:val="none"/>
        </w:rPr>
        <w:t>Striking similarities</w:t>
      </w:r>
    </w:p>
    <w:p>
      <w:pPr>
        <w:pStyle w:val="14"/>
        <w:ind w:firstLine="210"/>
        <w:rPr>
          <w:highlight w:val="none"/>
        </w:rPr>
      </w:pPr>
      <w:r>
        <w:rPr>
          <w:rFonts w:hint="eastAsia"/>
          <w:highlight w:val="none"/>
        </w:rPr>
        <w:t>At the end of her one-week Fuzhou trip in June, Woodards marveled at the similarities between the two cities. Fuzhou's green surroundings remind her a lot of Washington, which carries the moniker the Evergreen State, she said.</w:t>
      </w:r>
    </w:p>
    <w:p>
      <w:pPr>
        <w:pStyle w:val="14"/>
        <w:ind w:firstLine="210"/>
        <w:rPr>
          <w:highlight w:val="none"/>
        </w:rPr>
      </w:pPr>
      <w:r>
        <w:rPr>
          <w:rFonts w:hint="eastAsia"/>
          <w:highlight w:val="none"/>
        </w:rPr>
        <w:t>"I can see why 30 years ago the man who I called my father, Harold Moss, the mayor of Tacoma at the time, would make this sister-city relationship with Fuzhou, because we have so much in common. … I hope that in 30 years from now someone from the city of Tacoma will be here in Fuzhou celebrating the 60th anniversary of our sister-city relationship."</w:t>
      </w:r>
    </w:p>
    <w:p>
      <w:pPr>
        <w:pStyle w:val="14"/>
        <w:ind w:firstLine="210"/>
        <w:rPr>
          <w:highlight w:val="none"/>
        </w:rPr>
      </w:pPr>
      <w:r>
        <w:rPr>
          <w:rFonts w:hint="eastAsia"/>
          <w:highlight w:val="none"/>
        </w:rPr>
        <w:t>On July 19, the sixth US-China Sister Cities Summit was held in Tacoma. During the summit, Chinese Ambassador to the United States Xie Feng said that serving as bridges for mutual understanding and trust, the sister-city relationships have nurtured goodwill between the two peoples, and injected vigor into China-US relations.</w:t>
      </w:r>
    </w:p>
    <w:p>
      <w:pPr>
        <w:pStyle w:val="14"/>
        <w:ind w:firstLine="210"/>
        <w:rPr>
          <w:highlight w:val="none"/>
        </w:rPr>
      </w:pPr>
      <w:r>
        <w:rPr>
          <w:rFonts w:hint="eastAsia"/>
          <w:highlight w:val="none"/>
        </w:rPr>
        <w:t>"The closer subnational exchanges and cooperation are, the more solid the popular foundation for China-US relations will be, and the greater room we will have for taking this relationship forward," said Xie.</w:t>
      </w:r>
    </w:p>
    <w:p>
      <w:pPr>
        <w:pStyle w:val="14"/>
        <w:ind w:firstLine="210"/>
        <w:rPr>
          <w:highlight w:val="none"/>
        </w:rPr>
      </w:pPr>
      <w:r>
        <w:rPr>
          <w:rFonts w:hint="eastAsia"/>
          <w:highlight w:val="none"/>
        </w:rPr>
        <w:t>The significance of sister-city relationships is often underreported and not well understood by people from both countries, said Wang Xiaofeng, director of international cooperation at the Center for China and Globalization, a Chinese think tank.</w:t>
      </w:r>
    </w:p>
    <w:p>
      <w:pPr>
        <w:pStyle w:val="14"/>
        <w:ind w:firstLine="210"/>
        <w:rPr>
          <w:highlight w:val="none"/>
        </w:rPr>
      </w:pPr>
      <w:r>
        <w:rPr>
          <w:rFonts w:hint="eastAsia"/>
          <w:highlight w:val="none"/>
        </w:rPr>
        <w:t>"Sister-city relationships have transcended symbolic gestures to deliver substantial benefits and created a dynamic and multifaceted connection between China and the US. These partnerships have facilitated economic growth through increased trade and investment opportunities and cultural exchanges that foster mutual understanding," she said.</w:t>
      </w:r>
    </w:p>
    <w:p>
      <w:pPr>
        <w:pStyle w:val="14"/>
        <w:ind w:firstLine="210"/>
        <w:rPr>
          <w:highlight w:val="none"/>
        </w:rPr>
      </w:pPr>
      <w:r>
        <w:rPr>
          <w:rFonts w:hint="eastAsia"/>
          <w:highlight w:val="none"/>
        </w:rPr>
        <w:t>"City-level exchanges through sister-city programs can help ease bilateral mistrust between China and the US by fostering direct, people-to-people interactions that build mutual understanding and respect," said Wang.</w:t>
      </w:r>
    </w:p>
    <w:p>
      <w:pPr>
        <w:pStyle w:val="14"/>
        <w:ind w:firstLine="210"/>
        <w:rPr>
          <w:highlight w:val="none"/>
        </w:rPr>
      </w:pPr>
      <w:r>
        <w:rPr>
          <w:rFonts w:hint="eastAsia"/>
          <w:highlight w:val="none"/>
        </w:rPr>
        <w:t>"By focusing on these tangible and positive interactions, sister cities can reduce stereotypes and misconceptions, paving the way for a more constructive bilateral relationship," she said.</w:t>
      </w:r>
    </w:p>
    <w:p>
      <w:pPr>
        <w:pStyle w:val="14"/>
        <w:ind w:firstLine="210"/>
        <w:rPr>
          <w:i/>
          <w:iCs/>
          <w:highlight w:val="none"/>
        </w:rPr>
      </w:pPr>
      <w:r>
        <w:rPr>
          <w:rFonts w:hint="eastAsia"/>
          <w:i/>
          <w:iCs/>
          <w:highlight w:val="none"/>
        </w:rPr>
        <w:t>Yang Jie in Fuzhou contributed to this story.</w:t>
      </w:r>
    </w:p>
    <w:p>
      <w:pPr>
        <w:rPr>
          <w:rFonts w:ascii="Times New Roman" w:hAnsi="Times New Roman"/>
          <w:i/>
          <w:iCs/>
          <w:szCs w:val="21"/>
          <w:highlight w:val="none"/>
        </w:rPr>
      </w:pPr>
    </w:p>
    <w:p>
      <w:pPr>
        <w:rPr>
          <w:rFonts w:ascii="Times New Roman" w:hAnsi="Times New Roman"/>
          <w:i/>
          <w:iCs/>
          <w:szCs w:val="21"/>
          <w:highlight w:val="none"/>
        </w:rPr>
      </w:pPr>
    </w:p>
    <w:p>
      <w:pPr>
        <w:pStyle w:val="2"/>
        <w:rPr>
          <w:highlight w:val="none"/>
        </w:rPr>
      </w:pPr>
      <w:r>
        <w:rPr>
          <w:rFonts w:hint="eastAsia"/>
          <w:highlight w:val="none"/>
        </w:rPr>
        <w:t xml:space="preserve">跨越重洋 携手同行 </w:t>
      </w:r>
    </w:p>
    <w:p>
      <w:pPr>
        <w:jc w:val="center"/>
        <w:rPr>
          <w:rFonts w:ascii="Times New Roman" w:hAnsi="Times New Roman"/>
          <w:szCs w:val="21"/>
          <w:highlight w:val="none"/>
        </w:rPr>
      </w:pPr>
      <w:r>
        <w:rPr>
          <w:rFonts w:hint="eastAsia" w:ascii="Times New Roman" w:hAnsi="Times New Roman"/>
          <w:szCs w:val="21"/>
          <w:highlight w:val="none"/>
        </w:rPr>
        <w:t>福州—塔科马</w:t>
      </w:r>
      <w:r>
        <w:rPr>
          <w:rFonts w:hint="eastAsia" w:ascii="Times New Roman" w:hAnsi="Times New Roman"/>
          <w:szCs w:val="21"/>
          <w:highlight w:val="none"/>
          <w:lang w:val="en-US" w:eastAsia="zh-CN"/>
        </w:rPr>
        <w:t>友好城市</w:t>
      </w:r>
      <w:r>
        <w:rPr>
          <w:rFonts w:hint="eastAsia" w:ascii="Times New Roman" w:hAnsi="Times New Roman"/>
          <w:szCs w:val="21"/>
          <w:highlight w:val="none"/>
        </w:rPr>
        <w:t>情谊无限</w:t>
      </w:r>
    </w:p>
    <w:p>
      <w:pPr>
        <w:jc w:val="center"/>
        <w:rPr>
          <w:rFonts w:ascii="Times New Roman" w:hAnsi="Times New Roman"/>
          <w:szCs w:val="21"/>
          <w:highlight w:val="none"/>
        </w:rPr>
      </w:pPr>
      <w:r>
        <w:rPr>
          <w:rFonts w:hint="eastAsia" w:ascii="Times New Roman" w:hAnsi="Times New Roman"/>
          <w:szCs w:val="21"/>
          <w:highlight w:val="none"/>
        </w:rPr>
        <w:t>杨然、胡美东、</w:t>
      </w:r>
      <w:r>
        <w:rPr>
          <w:rFonts w:ascii="Times New Roman" w:hAnsi="Times New Roman"/>
          <w:szCs w:val="21"/>
          <w:highlight w:val="none"/>
        </w:rPr>
        <w:t>Linda Deng</w:t>
      </w:r>
    </w:p>
    <w:p>
      <w:pPr>
        <w:rPr>
          <w:rFonts w:ascii="Times New Roman" w:hAnsi="Times New Roman"/>
          <w:szCs w:val="21"/>
          <w:highlight w:val="none"/>
        </w:rPr>
      </w:pPr>
    </w:p>
    <w:p>
      <w:pPr>
        <w:pStyle w:val="4"/>
        <w:rPr>
          <w:rFonts w:hint="eastAsia"/>
          <w:highlight w:val="none"/>
          <w:u w:val="none"/>
        </w:rPr>
      </w:pPr>
      <w:r>
        <w:rPr>
          <w:rFonts w:hint="eastAsia"/>
          <w:highlight w:val="none"/>
          <w:u w:val="none"/>
        </w:rPr>
        <w:t>中国福州市与美国塔科马市之间跨越太平洋的情谊，由历史、地理与贸易共同编织而成，</w:t>
      </w:r>
      <w:r>
        <w:rPr>
          <w:rFonts w:hint="eastAsia"/>
          <w:highlight w:val="none"/>
          <w:u w:val="none"/>
          <w:lang w:val="en-US" w:eastAsia="zh-CN"/>
        </w:rPr>
        <w:t>这份情谊更因为像茉莉花茶窨制过程一样的常来常往而历久弥新</w:t>
      </w:r>
      <w:r>
        <w:rPr>
          <w:rFonts w:hint="eastAsia"/>
          <w:highlight w:val="none"/>
          <w:u w:val="none"/>
        </w:rPr>
        <w:t>。</w:t>
      </w:r>
    </w:p>
    <w:p>
      <w:pPr>
        <w:pStyle w:val="4"/>
        <w:rPr>
          <w:rFonts w:hint="default" w:eastAsia="宋体"/>
          <w:highlight w:val="none"/>
          <w:u w:val="none"/>
          <w:lang w:val="en-US" w:eastAsia="zh-CN"/>
        </w:rPr>
      </w:pPr>
      <w:r>
        <w:rPr>
          <w:rFonts w:hint="eastAsia"/>
          <w:highlight w:val="none"/>
          <w:u w:val="none"/>
          <w:lang w:val="en-US" w:eastAsia="zh-CN"/>
        </w:rPr>
        <w:t>茉莉花茶是中国非物质文化遗产，也是福建省福州市的特产，其窨制过程有一种独特的芬芳。</w:t>
      </w:r>
    </w:p>
    <w:p>
      <w:pPr>
        <w:pStyle w:val="4"/>
        <w:rPr>
          <w:highlight w:val="none"/>
        </w:rPr>
      </w:pPr>
      <w:r>
        <w:rPr>
          <w:rFonts w:hint="eastAsia"/>
          <w:highlight w:val="none"/>
        </w:rPr>
        <w:t>福州茉莉花茶的窨制工艺以绿茶为坯、和以茉莉鲜花，夜间茶坯吸收花香后，清晨茶花分离，烘干茶叶。要经历九次“夜间窨香、晨时起花”的淬炼，才能制成浓郁芬芳的茉莉花茶。</w:t>
      </w:r>
    </w:p>
    <w:p>
      <w:pPr>
        <w:pStyle w:val="4"/>
        <w:rPr>
          <w:highlight w:val="none"/>
        </w:rPr>
      </w:pPr>
      <w:r>
        <w:rPr>
          <w:rFonts w:hint="eastAsia"/>
          <w:highlight w:val="none"/>
        </w:rPr>
        <w:t>（2024年）6月，美国华盛顿州塔科马市市长维多利亚·伍达德斯（Victoria Woodards）在福州访问期间受邀观摩了这项非遗</w:t>
      </w:r>
      <w:r>
        <w:rPr>
          <w:rFonts w:hint="eastAsia"/>
          <w:highlight w:val="none"/>
          <w:lang w:val="en-US" w:eastAsia="zh-CN"/>
        </w:rPr>
        <w:t>工艺</w:t>
      </w:r>
      <w:r>
        <w:rPr>
          <w:rFonts w:hint="eastAsia"/>
          <w:highlight w:val="none"/>
        </w:rPr>
        <w:t>。“茉莉花茶的窨制过程，就像在不断交流中建立友谊，”伍达德斯市长说，“友谊在一次次的联系中变得越来越深厚，就像茉莉花</w:t>
      </w:r>
      <w:r>
        <w:rPr>
          <w:rFonts w:hint="eastAsia"/>
          <w:highlight w:val="none"/>
          <w:lang w:val="en-US" w:eastAsia="zh-CN"/>
        </w:rPr>
        <w:t>茶</w:t>
      </w:r>
      <w:r>
        <w:rPr>
          <w:rFonts w:hint="eastAsia"/>
          <w:highlight w:val="none"/>
        </w:rPr>
        <w:t>的香气在不断的窨制中越来越浓郁一样。”</w:t>
      </w:r>
    </w:p>
    <w:p>
      <w:pPr>
        <w:pStyle w:val="4"/>
        <w:rPr>
          <w:highlight w:val="none"/>
        </w:rPr>
      </w:pPr>
      <w:r>
        <w:rPr>
          <w:rFonts w:hint="eastAsia"/>
          <w:highlight w:val="none"/>
          <w:lang w:val="en-US" w:eastAsia="zh-CN"/>
        </w:rPr>
        <w:t>茶叶</w:t>
      </w:r>
      <w:r>
        <w:rPr>
          <w:rFonts w:hint="eastAsia"/>
          <w:highlight w:val="none"/>
        </w:rPr>
        <w:t>与花香的结合如同太平洋洋流的神奇力量，将相隔约一万公里的福州和塔科马紧密相连。事实上，这两座城市是如此相似，早在三十年前，双方就决定正式缔结友好城市关系。</w:t>
      </w:r>
    </w:p>
    <w:p>
      <w:pPr>
        <w:pStyle w:val="4"/>
        <w:rPr>
          <w:highlight w:val="none"/>
        </w:rPr>
      </w:pPr>
      <w:r>
        <w:rPr>
          <w:rFonts w:hint="eastAsia"/>
          <w:highlight w:val="none"/>
        </w:rPr>
        <w:t>时任塔科马港务局委员和塔科马世贸中心执行董事考妮·培根（Connie Bacon）正是促成这段关系的功臣之一。1993年10月，她代表塔科马市迎接来自福州的代表团。</w:t>
      </w:r>
    </w:p>
    <w:p>
      <w:pPr>
        <w:pStyle w:val="4"/>
        <w:rPr>
          <w:highlight w:val="none"/>
        </w:rPr>
      </w:pPr>
      <w:r>
        <w:rPr>
          <w:rFonts w:hint="eastAsia"/>
          <w:highlight w:val="none"/>
        </w:rPr>
        <w:t>时任福州市委书记</w:t>
      </w:r>
      <w:r>
        <w:rPr>
          <w:rFonts w:hint="eastAsia"/>
          <w:highlight w:val="none"/>
        </w:rPr>
        <w:t>习近平</w:t>
      </w:r>
      <w:r>
        <w:rPr>
          <w:rFonts w:hint="eastAsia"/>
          <w:highlight w:val="none"/>
        </w:rPr>
        <w:t>也是代表团成员之一，培根邀请他到家中做客并共进晚餐。</w:t>
      </w:r>
    </w:p>
    <w:p>
      <w:pPr>
        <w:pStyle w:val="4"/>
        <w:rPr>
          <w:highlight w:val="none"/>
        </w:rPr>
      </w:pPr>
      <w:r>
        <w:rPr>
          <w:rFonts w:hint="eastAsia"/>
          <w:highlight w:val="none"/>
        </w:rPr>
        <w:t>这次访问以及由此建立的深厚友谊，在一年后结出了丰硕果实</w:t>
      </w:r>
      <w:r>
        <w:rPr>
          <w:rFonts w:hint="eastAsia"/>
          <w:highlight w:val="none"/>
          <w:lang w:eastAsia="zh-CN"/>
        </w:rPr>
        <w:t>——</w:t>
      </w:r>
      <w:r>
        <w:rPr>
          <w:rFonts w:hint="eastAsia"/>
          <w:highlight w:val="none"/>
        </w:rPr>
        <w:t>培根代表塔科马与福州签署了友好城市协议。随后的几十年里，两座城市展开了密切的交流与合作，双方互派了百来个代表团，合作领域涵盖文化、教育、体育和贸易等诸多方面。</w:t>
      </w:r>
    </w:p>
    <w:p>
      <w:pPr>
        <w:pStyle w:val="4"/>
        <w:rPr>
          <w:highlight w:val="none"/>
        </w:rPr>
      </w:pPr>
      <w:r>
        <w:rPr>
          <w:rFonts w:hint="eastAsia"/>
          <w:highlight w:val="none"/>
        </w:rPr>
        <w:t>两座城市都</w:t>
      </w:r>
      <w:r>
        <w:rPr>
          <w:rFonts w:hint="eastAsia"/>
          <w:highlight w:val="none"/>
          <w:lang w:val="en-US" w:eastAsia="zh-CN"/>
        </w:rPr>
        <w:t>建</w:t>
      </w:r>
      <w:r>
        <w:rPr>
          <w:rFonts w:hint="eastAsia"/>
          <w:highlight w:val="none"/>
        </w:rPr>
        <w:t>有重要港口，贸易一直是这段关系的重要基石。</w:t>
      </w:r>
    </w:p>
    <w:p>
      <w:pPr>
        <w:pStyle w:val="4"/>
        <w:rPr>
          <w:highlight w:val="none"/>
        </w:rPr>
      </w:pPr>
    </w:p>
    <w:p>
      <w:pPr>
        <w:pStyle w:val="3"/>
        <w:rPr>
          <w:highlight w:val="none"/>
        </w:rPr>
      </w:pPr>
      <w:r>
        <w:rPr>
          <w:rFonts w:hint="eastAsia"/>
          <w:highlight w:val="none"/>
        </w:rPr>
        <w:t>重要的贸易伙伴</w:t>
      </w:r>
    </w:p>
    <w:p>
      <w:pPr>
        <w:pStyle w:val="4"/>
        <w:rPr>
          <w:highlight w:val="none"/>
        </w:rPr>
      </w:pPr>
      <w:r>
        <w:rPr>
          <w:rFonts w:hint="eastAsia"/>
          <w:highlight w:val="none"/>
        </w:rPr>
        <w:t>“对于塔科马这个美国的重要国际贸易港口，中国是非常重要的贸易伙伴</w:t>
      </w:r>
      <w:r>
        <w:rPr>
          <w:rFonts w:hint="eastAsia"/>
          <w:highlight w:val="none"/>
          <w:lang w:eastAsia="zh-CN"/>
        </w:rPr>
        <w:t>。</w:t>
      </w:r>
      <w:r>
        <w:rPr>
          <w:rFonts w:hint="eastAsia"/>
          <w:highlight w:val="none"/>
          <w:lang w:val="en-US" w:eastAsia="zh-CN"/>
        </w:rPr>
        <w:t>从贸易量和贸易额来说，中国</w:t>
      </w:r>
      <w:r>
        <w:rPr>
          <w:rFonts w:hint="eastAsia"/>
          <w:highlight w:val="none"/>
        </w:rPr>
        <w:t>多年来一直是我们的第一大贸易伙伴。”塔科马港务局首席商务官和西北海港联盟战略官朱彤（Tong Zhu）表示。</w:t>
      </w:r>
    </w:p>
    <w:p>
      <w:pPr>
        <w:pStyle w:val="4"/>
        <w:rPr>
          <w:highlight w:val="none"/>
        </w:rPr>
      </w:pPr>
      <w:r>
        <w:rPr>
          <w:rFonts w:hint="eastAsia"/>
          <w:highlight w:val="none"/>
        </w:rPr>
        <w:t>朱彤曾与华盛顿州前州长、2011至2014年担任美国驻华大使的骆家辉（Gary Locke）一同开展对华贸易工作。骆家辉本人的家族史也体现了华盛顿州与中国之间的紧密联系。他的祖籍位于福建邻省的广东，祖父是19世纪末第一批来到华盛顿州的华人移民。</w:t>
      </w:r>
    </w:p>
    <w:p>
      <w:pPr>
        <w:pStyle w:val="4"/>
        <w:rPr>
          <w:highlight w:val="none"/>
        </w:rPr>
      </w:pPr>
      <w:r>
        <w:rPr>
          <w:rFonts w:hint="eastAsia"/>
          <w:highlight w:val="none"/>
        </w:rPr>
        <w:t>2008年，为了帮助塔科马企业吸引中国投资，协助中国公司开拓美国市场，福州和塔科马启动了一项经贸交流项目，两座城市的贸易联系因此更加紧密。</w:t>
      </w:r>
    </w:p>
    <w:p>
      <w:pPr>
        <w:pStyle w:val="4"/>
        <w:rPr>
          <w:highlight w:val="none"/>
        </w:rPr>
      </w:pPr>
      <w:r>
        <w:rPr>
          <w:rFonts w:hint="eastAsia"/>
          <w:highlight w:val="none"/>
        </w:rPr>
        <w:t>“通过福州和塔科马的合作，我们开发了一个基于友城关系的经贸交流项目，通过促进人员交流助推国际贸易项目的落地，”朱彤说，“后来项目范围进一步拓宽，吸引了来自福州乃至全中国对塔科马地区的外国直接投资。”</w:t>
      </w:r>
    </w:p>
    <w:p>
      <w:pPr>
        <w:pStyle w:val="4"/>
        <w:rPr>
          <w:highlight w:val="none"/>
        </w:rPr>
      </w:pPr>
      <w:r>
        <w:rPr>
          <w:rFonts w:hint="eastAsia"/>
          <w:highlight w:val="none"/>
        </w:rPr>
        <w:t>福州</w:t>
      </w:r>
      <w:r>
        <w:rPr>
          <w:rFonts w:hint="eastAsia" w:ascii="宋体" w:hAnsi="宋体" w:cs="宋体"/>
          <w:highlight w:val="none"/>
        </w:rPr>
        <w:t>—</w:t>
      </w:r>
      <w:r>
        <w:rPr>
          <w:rFonts w:hint="eastAsia"/>
          <w:highlight w:val="none"/>
        </w:rPr>
        <w:t>塔科马经贸交流项目于2008年启动，为期18个月。在此期间，福州向塔科马派出了三名商务代表，每人任期六个月。据《福州晚报》报道，该项目直接实现双边贸易额45万美元，促成贸易签约额157万美元。</w:t>
      </w:r>
    </w:p>
    <w:p>
      <w:pPr>
        <w:pStyle w:val="4"/>
        <w:rPr>
          <w:highlight w:val="none"/>
        </w:rPr>
      </w:pPr>
      <w:r>
        <w:rPr>
          <w:rFonts w:hint="eastAsia"/>
          <w:highlight w:val="none"/>
        </w:rPr>
        <w:t>朱彤表示，该项目促成的经贸协议包括向福州出口葡萄酒，以及向塔科马出口工业用袋。</w:t>
      </w:r>
    </w:p>
    <w:p>
      <w:pPr>
        <w:pStyle w:val="4"/>
        <w:rPr>
          <w:highlight w:val="none"/>
        </w:rPr>
      </w:pPr>
      <w:r>
        <w:rPr>
          <w:rFonts w:hint="eastAsia"/>
          <w:highlight w:val="none"/>
        </w:rPr>
        <w:t>新冠疫情期间，基于两市早先达成的协议，塔科马世贸中心与中国（福建）自由贸易试验区福州片区管委会联合举办了线上经贸对接会，为两地中小企业合作牵线搭桥。</w:t>
      </w:r>
    </w:p>
    <w:p>
      <w:pPr>
        <w:pStyle w:val="4"/>
        <w:rPr>
          <w:highlight w:val="none"/>
        </w:rPr>
      </w:pPr>
      <w:r>
        <w:rPr>
          <w:rFonts w:hint="eastAsia"/>
          <w:highlight w:val="none"/>
        </w:rPr>
        <w:t>今年（2024年），塔科马亚太文化中心与福州茶企签约，推动福州茉莉花茶进入美国市场。伍达德斯市长表示，这类合作“为我们提供了经济发展机会”。</w:t>
      </w:r>
    </w:p>
    <w:p>
      <w:pPr>
        <w:pStyle w:val="4"/>
        <w:rPr>
          <w:highlight w:val="none"/>
        </w:rPr>
      </w:pPr>
      <w:r>
        <w:rPr>
          <w:rFonts w:hint="eastAsia"/>
          <w:highlight w:val="none"/>
        </w:rPr>
        <w:t>“在经济方面，我们非常关注技术创新</w:t>
      </w:r>
      <w:r>
        <w:rPr>
          <w:rFonts w:hint="eastAsia"/>
          <w:highlight w:val="none"/>
          <w:lang w:eastAsia="zh-CN"/>
        </w:rPr>
        <w:t>，</w:t>
      </w:r>
      <w:r>
        <w:rPr>
          <w:rFonts w:hint="eastAsia"/>
          <w:highlight w:val="none"/>
          <w:lang w:val="en-US" w:eastAsia="zh-CN"/>
        </w:rPr>
        <w:t>以及</w:t>
      </w:r>
      <w:r>
        <w:rPr>
          <w:rFonts w:hint="eastAsia"/>
          <w:highlight w:val="none"/>
        </w:rPr>
        <w:t>两市在推动支持绿色就业和低碳可持续发展方面的合作。”伍达德斯市长说道。</w:t>
      </w:r>
    </w:p>
    <w:p>
      <w:pPr>
        <w:pStyle w:val="4"/>
        <w:rPr>
          <w:highlight w:val="none"/>
        </w:rPr>
      </w:pPr>
      <w:r>
        <w:rPr>
          <w:rFonts w:hint="eastAsia"/>
          <w:highlight w:val="none"/>
        </w:rPr>
        <w:t>在这方面，她表示</w:t>
      </w:r>
      <w:r>
        <w:rPr>
          <w:rFonts w:hint="eastAsia"/>
          <w:highlight w:val="none"/>
          <w:lang w:eastAsia="zh-CN"/>
        </w:rPr>
        <w:t>：</w:t>
      </w:r>
      <w:r>
        <w:rPr>
          <w:rFonts w:hint="eastAsia"/>
          <w:highlight w:val="none"/>
        </w:rPr>
        <w:t>“我认为我们有很多地方要向福州和中国学习。”</w:t>
      </w:r>
    </w:p>
    <w:p>
      <w:pPr>
        <w:pStyle w:val="4"/>
        <w:rPr>
          <w:highlight w:val="none"/>
        </w:rPr>
      </w:pPr>
    </w:p>
    <w:p>
      <w:pPr>
        <w:pStyle w:val="3"/>
        <w:rPr>
          <w:highlight w:val="none"/>
        </w:rPr>
      </w:pPr>
      <w:r>
        <w:rPr>
          <w:rFonts w:hint="eastAsia"/>
          <w:highlight w:val="none"/>
        </w:rPr>
        <w:t>频繁的人文交流</w:t>
      </w:r>
    </w:p>
    <w:p>
      <w:pPr>
        <w:pStyle w:val="4"/>
        <w:rPr>
          <w:highlight w:val="none"/>
        </w:rPr>
      </w:pPr>
      <w:r>
        <w:rPr>
          <w:rFonts w:hint="eastAsia"/>
          <w:highlight w:val="none"/>
        </w:rPr>
        <w:t>除了经贸关系，福州和塔科马之间的教育交流也蓬勃发展，帮助中美两国青年人结下长久的友谊。</w:t>
      </w:r>
    </w:p>
    <w:p>
      <w:pPr>
        <w:pStyle w:val="4"/>
        <w:rPr>
          <w:highlight w:val="none"/>
        </w:rPr>
      </w:pPr>
      <w:r>
        <w:rPr>
          <w:rFonts w:hint="eastAsia"/>
          <w:highlight w:val="none"/>
          <w:u w:val="none"/>
        </w:rPr>
        <w:t>2015年9月23日，</w:t>
      </w:r>
      <w:r>
        <w:rPr>
          <w:rFonts w:hint="eastAsia"/>
          <w:highlight w:val="none"/>
          <w:u w:val="none"/>
        </w:rPr>
        <w:t>习近平</w:t>
      </w:r>
      <w:r>
        <w:rPr>
          <w:rFonts w:hint="eastAsia"/>
          <w:highlight w:val="none"/>
          <w:u w:val="none"/>
        </w:rPr>
        <w:t>就任国家主席后首次对美国进行国事访问期间，再次</w:t>
      </w:r>
      <w:r>
        <w:rPr>
          <w:rFonts w:hint="eastAsia"/>
          <w:highlight w:val="none"/>
          <w:u w:val="none"/>
          <w:lang w:val="en-US" w:eastAsia="zh-CN"/>
        </w:rPr>
        <w:t>到访</w:t>
      </w:r>
      <w:r>
        <w:rPr>
          <w:rFonts w:hint="eastAsia"/>
          <w:highlight w:val="none"/>
          <w:u w:val="none"/>
        </w:rPr>
        <w:t>塔科马市。</w:t>
      </w:r>
      <w:r>
        <w:rPr>
          <w:rFonts w:hint="eastAsia"/>
          <w:highlight w:val="none"/>
        </w:rPr>
        <w:t>得益于福州和塔科马的友城关系，以及该校与福州教育学院附属中学之间的姐妹学校关系，林肯中学被选为访问地点。</w:t>
      </w:r>
    </w:p>
    <w:p>
      <w:pPr>
        <w:pStyle w:val="4"/>
        <w:rPr>
          <w:highlight w:val="none"/>
        </w:rPr>
      </w:pPr>
      <w:r>
        <w:rPr>
          <w:rFonts w:hint="eastAsia"/>
          <w:highlight w:val="none"/>
        </w:rPr>
        <w:t>在林肯中学，</w:t>
      </w:r>
      <w:r>
        <w:rPr>
          <w:rFonts w:hint="eastAsia"/>
          <w:highlight w:val="none"/>
        </w:rPr>
        <w:t>习近平主席</w:t>
      </w:r>
      <w:r>
        <w:rPr>
          <w:rFonts w:hint="eastAsia"/>
          <w:highlight w:val="none"/>
        </w:rPr>
        <w:t>与学生们进行了交流，并赠送了乒乓球桌和介绍中国的图书。之后，他还亲自邀请100名学生来年到中国做客。</w:t>
      </w:r>
    </w:p>
    <w:p>
      <w:pPr>
        <w:pStyle w:val="4"/>
        <w:rPr>
          <w:highlight w:val="none"/>
        </w:rPr>
      </w:pPr>
      <w:r>
        <w:rPr>
          <w:rFonts w:hint="eastAsia"/>
          <w:highlight w:val="none"/>
        </w:rPr>
        <w:t>“我感到非常幸运，很感激能够被选中参加那次旅行。”23岁的里格尔·亚当斯（Rigel Adams）回忆道，他是2016年受邀</w:t>
      </w:r>
      <w:r>
        <w:rPr>
          <w:rFonts w:hint="eastAsia"/>
          <w:highlight w:val="none"/>
          <w:lang w:val="en-US" w:eastAsia="zh-CN"/>
        </w:rPr>
        <w:t>来华</w:t>
      </w:r>
      <w:r>
        <w:rPr>
          <w:rFonts w:hint="eastAsia"/>
          <w:highlight w:val="none"/>
        </w:rPr>
        <w:t>的林肯中学师生团的一员。</w:t>
      </w:r>
    </w:p>
    <w:p>
      <w:pPr>
        <w:pStyle w:val="4"/>
        <w:rPr>
          <w:highlight w:val="none"/>
        </w:rPr>
      </w:pPr>
      <w:r>
        <w:rPr>
          <w:rFonts w:hint="eastAsia"/>
          <w:highlight w:val="none"/>
        </w:rPr>
        <w:t>“那几天，我们的行程满满——与中国学生见面，参观了不同的学校，真正体验了中国文化，那是一次让我一生难忘的经历。2016年去过中国后，我深深爱上了中国人民和中国文化。</w:t>
      </w:r>
      <w:r>
        <w:rPr>
          <w:rFonts w:hint="eastAsia"/>
          <w:highlight w:val="none"/>
          <w:lang w:val="en-US" w:eastAsia="zh-CN"/>
        </w:rPr>
        <w:t>他们</w:t>
      </w:r>
      <w:r>
        <w:rPr>
          <w:rFonts w:hint="eastAsia"/>
          <w:highlight w:val="none"/>
        </w:rPr>
        <w:t>每个人都充满关怀、彬彬有礼，社区氛围浓厚。这与美国非常不同，我很喜欢这种感觉。”</w:t>
      </w:r>
    </w:p>
    <w:p>
      <w:pPr>
        <w:pStyle w:val="4"/>
        <w:rPr>
          <w:highlight w:val="none"/>
        </w:rPr>
      </w:pPr>
      <w:r>
        <w:rPr>
          <w:rFonts w:hint="eastAsia"/>
          <w:highlight w:val="none"/>
        </w:rPr>
        <w:t>那次旅行后，亚当斯又来中国旅游了六次，并游览了许多中国城市。</w:t>
      </w:r>
    </w:p>
    <w:p>
      <w:pPr>
        <w:pStyle w:val="4"/>
        <w:rPr>
          <w:highlight w:val="none"/>
        </w:rPr>
      </w:pPr>
      <w:r>
        <w:rPr>
          <w:rFonts w:hint="eastAsia"/>
          <w:highlight w:val="none"/>
        </w:rPr>
        <w:t>亚当斯最近获得了科学与经济学本科学位。他说：“在中国的旅行中，我建立了一些个人和职业关系。我希望能继续拓展这些联系，将</w:t>
      </w:r>
      <w:r>
        <w:rPr>
          <w:rFonts w:hint="eastAsia"/>
          <w:highlight w:val="none"/>
          <w:lang w:val="en-US" w:eastAsia="zh-CN"/>
        </w:rPr>
        <w:t>来</w:t>
      </w:r>
      <w:r>
        <w:rPr>
          <w:rFonts w:hint="eastAsia"/>
          <w:highlight w:val="none"/>
        </w:rPr>
        <w:t>发展成商业合作机会。”</w:t>
      </w:r>
    </w:p>
    <w:p>
      <w:pPr>
        <w:pStyle w:val="4"/>
        <w:rPr>
          <w:highlight w:val="none"/>
        </w:rPr>
      </w:pPr>
      <w:r>
        <w:rPr>
          <w:rFonts w:hint="eastAsia"/>
          <w:highlight w:val="none"/>
        </w:rPr>
        <w:t>2016年以来，林肯中学经常组织师生</w:t>
      </w:r>
      <w:r>
        <w:rPr>
          <w:rFonts w:hint="eastAsia"/>
          <w:highlight w:val="none"/>
          <w:lang w:val="en-US" w:eastAsia="zh-CN"/>
        </w:rPr>
        <w:t>来华交流</w:t>
      </w:r>
      <w:r>
        <w:rPr>
          <w:rFonts w:hint="eastAsia"/>
          <w:highlight w:val="none"/>
        </w:rPr>
        <w:t>，而福州教育学院附属中学在新冠疫情之前也每年都派遣学生到林肯中学参加夏令营交流活动。</w:t>
      </w:r>
    </w:p>
    <w:p>
      <w:pPr>
        <w:pStyle w:val="4"/>
        <w:rPr>
          <w:highlight w:val="none"/>
        </w:rPr>
      </w:pPr>
      <w:r>
        <w:rPr>
          <w:rFonts w:hint="eastAsia"/>
          <w:highlight w:val="none"/>
        </w:rPr>
        <w:t>疫情期间，两市之间的线下交流项目不得不暂停，但仍有许多</w:t>
      </w:r>
      <w:r>
        <w:rPr>
          <w:rFonts w:hint="eastAsia"/>
          <w:highlight w:val="none"/>
          <w:lang w:val="en-US" w:eastAsia="zh-CN"/>
        </w:rPr>
        <w:t>线上</w:t>
      </w:r>
      <w:r>
        <w:rPr>
          <w:rFonts w:hint="eastAsia"/>
          <w:highlight w:val="none"/>
        </w:rPr>
        <w:t>活动继续进行，两座城市之间保持</w:t>
      </w:r>
      <w:r>
        <w:rPr>
          <w:rFonts w:hint="eastAsia"/>
          <w:highlight w:val="none"/>
          <w:lang w:val="en-US" w:eastAsia="zh-CN"/>
        </w:rPr>
        <w:t>着密切</w:t>
      </w:r>
      <w:r>
        <w:rPr>
          <w:rFonts w:hint="eastAsia"/>
          <w:highlight w:val="none"/>
        </w:rPr>
        <w:t>互动。福州和塔科马开始建立校际交流项目，促进学习英语的中国学生和学习汉语的塔科马学生之间进行交流。</w:t>
      </w:r>
    </w:p>
    <w:p>
      <w:pPr>
        <w:pStyle w:val="4"/>
        <w:rPr>
          <w:highlight w:val="none"/>
        </w:rPr>
      </w:pPr>
      <w:r>
        <w:rPr>
          <w:rFonts w:hint="eastAsia"/>
          <w:highlight w:val="none"/>
        </w:rPr>
        <w:t>福州教育学院附属中学校长魏健介绍道：“2020至2024年间，我校与美国林肯中学邮件往来50余次。2023年，我们重启了与林肯中学的‘笔友计划’，我校高一高二共35名学生与美国林肯中学38名中文班的学生结成了笔友。”</w:t>
      </w:r>
    </w:p>
    <w:p>
      <w:pPr>
        <w:pStyle w:val="4"/>
        <w:rPr>
          <w:highlight w:val="none"/>
        </w:rPr>
      </w:pPr>
      <w:r>
        <w:rPr>
          <w:rFonts w:hint="eastAsia"/>
          <w:highlight w:val="none"/>
        </w:rPr>
        <w:t>福州教育学院附属中学今年（2024年）6月接待了由伍达德斯市长率领的塔科马学生团，7月又接待了另一个美国学生团。</w:t>
      </w:r>
    </w:p>
    <w:p>
      <w:pPr>
        <w:pStyle w:val="4"/>
        <w:rPr>
          <w:highlight w:val="none"/>
        </w:rPr>
      </w:pPr>
      <w:r>
        <w:rPr>
          <w:rFonts w:hint="eastAsia"/>
          <w:highlight w:val="none"/>
        </w:rPr>
        <w:t>魏校长说：“我们</w:t>
      </w:r>
      <w:r>
        <w:rPr>
          <w:rFonts w:hint="eastAsia"/>
          <w:highlight w:val="none"/>
          <w:lang w:val="en-US" w:eastAsia="zh-CN"/>
        </w:rPr>
        <w:t>组织</w:t>
      </w:r>
      <w:r>
        <w:rPr>
          <w:rFonts w:hint="eastAsia"/>
          <w:highlight w:val="none"/>
        </w:rPr>
        <w:t>了书法和剪纸等一系列丰富多彩的中华传统文化课堂，以及篮球、橄榄球等趣味友谊比赛。这些活动加深了中美两国青少年之间的理解和友谊，为两国青少年未来的友好关系打下了坚实的基础。”</w:t>
      </w:r>
    </w:p>
    <w:p>
      <w:pPr>
        <w:pStyle w:val="4"/>
        <w:rPr>
          <w:highlight w:val="none"/>
        </w:rPr>
      </w:pPr>
      <w:r>
        <w:rPr>
          <w:rFonts w:hint="eastAsia"/>
          <w:highlight w:val="none"/>
        </w:rPr>
        <w:t>伍达德斯市长表示：“我们的年轻人通常只生活在自己的社区中，对世界不够了解。当他们走出自己习惯的生活环境，有机会到世界各地旅行，遇到其他国家和他们一样的年轻人，</w:t>
      </w:r>
      <w:r>
        <w:rPr>
          <w:rFonts w:hint="eastAsia"/>
          <w:highlight w:val="none"/>
          <w:lang w:val="en-US" w:eastAsia="zh-CN"/>
        </w:rPr>
        <w:t>这</w:t>
      </w:r>
      <w:r>
        <w:rPr>
          <w:rFonts w:hint="eastAsia"/>
          <w:highlight w:val="none"/>
        </w:rPr>
        <w:t>不仅会让我们的城市变得更美好，也</w:t>
      </w:r>
      <w:r>
        <w:rPr>
          <w:rFonts w:hint="eastAsia"/>
          <w:highlight w:val="none"/>
          <w:lang w:val="en-US" w:eastAsia="zh-CN"/>
        </w:rPr>
        <w:t>会</w:t>
      </w:r>
      <w:r>
        <w:rPr>
          <w:rFonts w:hint="eastAsia"/>
          <w:highlight w:val="none"/>
        </w:rPr>
        <w:t>让我们的世界变得更美好。”</w:t>
      </w:r>
    </w:p>
    <w:p>
      <w:pPr>
        <w:pStyle w:val="4"/>
        <w:rPr>
          <w:highlight w:val="none"/>
        </w:rPr>
      </w:pPr>
      <w:r>
        <w:rPr>
          <w:rFonts w:hint="eastAsia"/>
          <w:highlight w:val="none"/>
        </w:rPr>
        <w:t>伍达德斯市长继续说道，友好城市以民间交往促进和平，其核心理念是：当人们越了解全球各地的社区，就越会认识到人类的共性远大于差异。</w:t>
      </w:r>
    </w:p>
    <w:p>
      <w:pPr>
        <w:pStyle w:val="4"/>
        <w:rPr>
          <w:highlight w:val="none"/>
        </w:rPr>
      </w:pPr>
    </w:p>
    <w:p>
      <w:pPr>
        <w:pStyle w:val="3"/>
        <w:rPr>
          <w:highlight w:val="none"/>
        </w:rPr>
      </w:pPr>
      <w:r>
        <w:rPr>
          <w:rFonts w:hint="eastAsia"/>
          <w:highlight w:val="none"/>
        </w:rPr>
        <w:t>惊人的相似之处</w:t>
      </w:r>
    </w:p>
    <w:p>
      <w:pPr>
        <w:pStyle w:val="4"/>
        <w:rPr>
          <w:highlight w:val="none"/>
        </w:rPr>
      </w:pPr>
      <w:r>
        <w:rPr>
          <w:rFonts w:hint="eastAsia"/>
          <w:highlight w:val="none"/>
        </w:rPr>
        <w:t>6月为期一周的福州之行结束时，伍达德斯市长惊叹于两座城市之间的相似之处。她说，福州的满目苍翠让她恍若回到了华盛顿州，后者素有“常青之州”的美誉。</w:t>
      </w:r>
    </w:p>
    <w:p>
      <w:pPr>
        <w:pStyle w:val="4"/>
        <w:rPr>
          <w:highlight w:val="none"/>
        </w:rPr>
      </w:pPr>
      <w:r>
        <w:rPr>
          <w:rFonts w:hint="eastAsia"/>
          <w:highlight w:val="none"/>
        </w:rPr>
        <w:t>“我完全理解为什么30年前，我视作父亲的哈罗德·莫斯（Harold Moss，时任塔科马市市长）与福州建立友好城市关系，那是因为我们本就有着太多共同之处。…… 我希望30年后，塔科马人还会来到福州，庆祝我们友好城市关系60周年。”伍达德斯市长说道。</w:t>
      </w:r>
    </w:p>
    <w:p>
      <w:pPr>
        <w:pStyle w:val="4"/>
        <w:rPr>
          <w:highlight w:val="none"/>
        </w:rPr>
      </w:pPr>
      <w:r>
        <w:rPr>
          <w:rFonts w:hint="eastAsia"/>
          <w:highlight w:val="none"/>
        </w:rPr>
        <w:t>2024年7月19日，第六届中美友城大会在塔科马举行。会议期间，中国驻美国大使谢锋表示，友好城市为中美搭建了理解与信任之桥，浇灌了人民友谊之树，也为中美关系注入了不竭动力。</w:t>
      </w:r>
    </w:p>
    <w:p>
      <w:pPr>
        <w:pStyle w:val="4"/>
        <w:rPr>
          <w:highlight w:val="none"/>
        </w:rPr>
      </w:pPr>
      <w:r>
        <w:rPr>
          <w:rFonts w:hint="eastAsia"/>
          <w:highlight w:val="none"/>
        </w:rPr>
        <w:t>谢锋表示：“两国民间交往越频繁、地方合作越密切，中美关系发展的民意基础就越坚实、空间就越广阔。”</w:t>
      </w:r>
    </w:p>
    <w:p>
      <w:pPr>
        <w:pStyle w:val="4"/>
        <w:rPr>
          <w:highlight w:val="none"/>
        </w:rPr>
      </w:pPr>
      <w:r>
        <w:rPr>
          <w:rFonts w:hint="eastAsia"/>
          <w:highlight w:val="none"/>
        </w:rPr>
        <w:t>全球化智库国际合作事务总监王晓枫表示，友城关系的重要性往往被低估，两国民众对此也知之甚少。</w:t>
      </w:r>
    </w:p>
    <w:p>
      <w:pPr>
        <w:pStyle w:val="4"/>
        <w:rPr>
          <w:highlight w:val="none"/>
        </w:rPr>
      </w:pPr>
      <w:r>
        <w:rPr>
          <w:rFonts w:hint="eastAsia"/>
          <w:highlight w:val="none"/>
        </w:rPr>
        <w:t>“友好城市关系已经超越了象征意义，为中美两国带来了实质好处，也在两国间建立起充满活力的多层面合作联系。通过扩大贸易投资机遇与促进文化</w:t>
      </w:r>
      <w:r>
        <w:rPr>
          <w:rFonts w:hint="eastAsia"/>
          <w:highlight w:val="none"/>
          <w:lang w:val="en-US" w:eastAsia="zh-CN"/>
        </w:rPr>
        <w:t>交流</w:t>
      </w:r>
      <w:r>
        <w:rPr>
          <w:rFonts w:hint="eastAsia"/>
          <w:highlight w:val="none"/>
        </w:rPr>
        <w:t>，这些伙伴关系既推动了经济增长，又深化了彼此理解。”她说。</w:t>
      </w:r>
    </w:p>
    <w:p>
      <w:pPr>
        <w:pStyle w:val="4"/>
        <w:rPr>
          <w:highlight w:val="none"/>
        </w:rPr>
      </w:pPr>
      <w:r>
        <w:rPr>
          <w:rFonts w:hint="eastAsia"/>
          <w:highlight w:val="none"/>
        </w:rPr>
        <w:t>王晓枫说：“中美友城地方层级的交往，</w:t>
      </w:r>
      <w:r>
        <w:rPr>
          <w:rFonts w:hint="eastAsia"/>
          <w:highlight w:val="none"/>
          <w:lang w:val="en-US" w:eastAsia="zh-CN"/>
        </w:rPr>
        <w:t>能够</w:t>
      </w:r>
      <w:r>
        <w:rPr>
          <w:rFonts w:hint="eastAsia"/>
          <w:highlight w:val="none"/>
        </w:rPr>
        <w:t>促进民众直接交流，增进相互理解与尊重，</w:t>
      </w:r>
      <w:r>
        <w:rPr>
          <w:rFonts w:hint="eastAsia"/>
          <w:highlight w:val="none"/>
          <w:lang w:val="en-US" w:eastAsia="zh-CN"/>
        </w:rPr>
        <w:t>进而可以</w:t>
      </w:r>
      <w:r>
        <w:rPr>
          <w:rFonts w:hint="eastAsia"/>
          <w:highlight w:val="none"/>
        </w:rPr>
        <w:t>缓解两国之间的不信任情绪。”</w:t>
      </w:r>
    </w:p>
    <w:p>
      <w:pPr>
        <w:pStyle w:val="4"/>
        <w:rPr>
          <w:highlight w:val="none"/>
        </w:rPr>
      </w:pPr>
      <w:r>
        <w:rPr>
          <w:rFonts w:hint="eastAsia"/>
          <w:highlight w:val="none"/>
        </w:rPr>
        <w:t>“通过关注这些具体而积极的互动，友好城市可以帮助减少刻板印象和误解，为建立更具建设性的双边关系铺平道路。”她说。</w:t>
      </w:r>
    </w:p>
    <w:p>
      <w:pPr>
        <w:pStyle w:val="4"/>
        <w:rPr>
          <w:i/>
          <w:iCs/>
          <w:highlight w:val="none"/>
          <w:u w:val="none"/>
        </w:rPr>
      </w:pPr>
      <w:r>
        <w:rPr>
          <w:rFonts w:hint="eastAsia"/>
          <w:i/>
          <w:iCs/>
          <w:highlight w:val="none"/>
          <w:u w:val="none"/>
        </w:rPr>
        <w:t>福建记者站杨洁对本文亦有贡献。</w:t>
      </w:r>
    </w:p>
    <w:p>
      <w:pPr>
        <w:rPr>
          <w:rFonts w:ascii="Times New Roman" w:hAnsi="Times New Roman"/>
          <w:szCs w:val="21"/>
          <w:highlight w:val="none"/>
        </w:rPr>
      </w:pPr>
    </w:p>
    <w:p>
      <w:pPr>
        <w:rPr>
          <w:rFonts w:hint="eastAsia" w:ascii="Times New Roman" w:hAnsi="Times New Roman" w:eastAsia="宋体"/>
          <w:szCs w:val="21"/>
          <w:highlight w:val="none"/>
          <w:lang w:eastAsia="zh-CN"/>
        </w:rPr>
      </w:pPr>
      <w:r>
        <w:rPr>
          <w:rFonts w:hint="eastAsia" w:ascii="Times New Roman" w:hAnsi="Times New Roman"/>
          <w:szCs w:val="21"/>
          <w:highlight w:val="none"/>
          <w:lang w:eastAsia="zh-CN"/>
        </w:rPr>
        <w:t>原文</w:t>
      </w:r>
    </w:p>
    <w:p>
      <w:pPr>
        <w:pStyle w:val="2"/>
        <w:rPr>
          <w:highlight w:val="none"/>
        </w:rPr>
      </w:pPr>
      <w:r>
        <w:rPr>
          <w:rFonts w:hint="eastAsia"/>
          <w:highlight w:val="none"/>
        </w:rPr>
        <w:t>Beijing's sister-city links get Rio boost</w:t>
      </w:r>
    </w:p>
    <w:p>
      <w:pPr>
        <w:jc w:val="center"/>
        <w:rPr>
          <w:rFonts w:ascii="Times New Roman" w:hAnsi="Times New Roman"/>
          <w:highlight w:val="none"/>
        </w:rPr>
      </w:pPr>
      <w:r>
        <w:rPr>
          <w:rFonts w:ascii="Times New Roman" w:hAnsi="Times New Roman"/>
          <w:highlight w:val="none"/>
        </w:rPr>
        <w:t>China, Brazil ride on waves of possibilities as they mark 50 years of diplomatic ties</w:t>
      </w:r>
    </w:p>
    <w:p>
      <w:pPr>
        <w:jc w:val="center"/>
        <w:rPr>
          <w:rFonts w:ascii="Times New Roman" w:hAnsi="Times New Roman"/>
          <w:highlight w:val="none"/>
        </w:rPr>
      </w:pPr>
      <w:r>
        <w:rPr>
          <w:rFonts w:ascii="Times New Roman" w:hAnsi="Times New Roman"/>
          <w:highlight w:val="none"/>
        </w:rPr>
        <w:t>Shao Xinying/Du Juan</w:t>
      </w:r>
    </w:p>
    <w:p>
      <w:pPr>
        <w:rPr>
          <w:highlight w:val="none"/>
        </w:rPr>
      </w:pPr>
    </w:p>
    <w:p>
      <w:pPr>
        <w:pStyle w:val="14"/>
        <w:ind w:firstLine="210"/>
        <w:rPr>
          <w:highlight w:val="none"/>
        </w:rPr>
      </w:pPr>
      <w:r>
        <w:rPr>
          <w:rFonts w:hint="eastAsia"/>
          <w:highlight w:val="none"/>
        </w:rPr>
        <w:t>Eliandro Libania, a Brazilian jiu-jitsu black belt coach, has found a unique bond with Beijing, where he has lived for the past five years.</w:t>
      </w:r>
    </w:p>
    <w:p>
      <w:pPr>
        <w:pStyle w:val="14"/>
        <w:ind w:firstLine="210"/>
        <w:rPr>
          <w:highlight w:val="none"/>
        </w:rPr>
      </w:pPr>
      <w:r>
        <w:rPr>
          <w:rFonts w:hint="eastAsia"/>
          <w:highlight w:val="none"/>
        </w:rPr>
        <w:t>"I feel comfortable here. Beijing is my favorite Chinese city," said Libania, who was born in Rio de Janeiro. "I decided to stay because I have great friends and supportive students. I love my job, and it's rewarding to see my students grow and gain confidence."</w:t>
      </w:r>
    </w:p>
    <w:p>
      <w:pPr>
        <w:pStyle w:val="14"/>
        <w:ind w:firstLine="210"/>
        <w:rPr>
          <w:highlight w:val="none"/>
        </w:rPr>
      </w:pPr>
      <w:r>
        <w:rPr>
          <w:rFonts w:hint="eastAsia"/>
          <w:highlight w:val="none"/>
        </w:rPr>
        <w:t>Libania, who teaches at Nova Uniao Beijing, which draws its name from a well-known martial arts team in Rio de Janeiro, said the key to jiu-jitsu is building confidence. "Like kung fu, it's about respect. Many Brazilians know kung fu, thanks to figures such as Bruce Lee and Jackie Chan."</w:t>
      </w:r>
    </w:p>
    <w:p>
      <w:pPr>
        <w:pStyle w:val="14"/>
        <w:ind w:firstLine="210"/>
        <w:rPr>
          <w:highlight w:val="none"/>
        </w:rPr>
      </w:pPr>
      <w:r>
        <w:rPr>
          <w:rFonts w:hint="eastAsia"/>
          <w:highlight w:val="none"/>
        </w:rPr>
        <w:t>Zhang Zhang, a Beijing resident, said he has learned a great deal from Libania. "We see learning and practicing together as a great opportunity to get to know one another better."</w:t>
      </w:r>
    </w:p>
    <w:p>
      <w:pPr>
        <w:pStyle w:val="14"/>
        <w:ind w:firstLine="210"/>
        <w:rPr>
          <w:highlight w:val="none"/>
        </w:rPr>
      </w:pPr>
      <w:r>
        <w:rPr>
          <w:rFonts w:hint="eastAsia"/>
          <w:highlight w:val="none"/>
        </w:rPr>
        <w:t>In fact, the team feels like a family, said Zhang, now a purple belt Brazilian jiu-jitsu instructor.</w:t>
      </w:r>
    </w:p>
    <w:p>
      <w:pPr>
        <w:pStyle w:val="14"/>
        <w:ind w:firstLine="210"/>
        <w:rPr>
          <w:highlight w:val="none"/>
        </w:rPr>
      </w:pPr>
      <w:r>
        <w:rPr>
          <w:rFonts w:hint="eastAsia"/>
          <w:highlight w:val="none"/>
        </w:rPr>
        <w:t>"When I first started jiu-jitsu six years ago, it was still niche, but now it has a strong foundation, especially among young people. After practicing jiu-jitsu I've developed a desire to visit Brazil one day to experience its beaches, the ocean, and, of course, the passionate samba dancers," Zhang said. "Beijing and Rio may be far apart, but we're united by shared cultural ties."</w:t>
      </w:r>
    </w:p>
    <w:p>
      <w:pPr>
        <w:pStyle w:val="14"/>
        <w:ind w:firstLine="210"/>
        <w:rPr>
          <w:highlight w:val="none"/>
        </w:rPr>
      </w:pPr>
      <w:r>
        <w:rPr>
          <w:rFonts w:hint="eastAsia"/>
          <w:highlight w:val="none"/>
        </w:rPr>
        <w:t>Beijing and Rio became sister cities in 1986, and over the years that partnership seems only to have grown stronger.</w:t>
      </w:r>
    </w:p>
    <w:p>
      <w:pPr>
        <w:pStyle w:val="14"/>
        <w:ind w:firstLine="210"/>
        <w:rPr>
          <w:highlight w:val="none"/>
        </w:rPr>
      </w:pPr>
      <w:r>
        <w:rPr>
          <w:rFonts w:hint="eastAsia"/>
          <w:highlight w:val="none"/>
        </w:rPr>
        <w:t>Both cities have hosted the Summer Olympics — Beijing in 2008 and Rio in 2016 — and the Games spirit is embedded in both cities. To celebrate three decades of sisterhood ties, the Rio Olympic emblem was lit at the National Stadium in Beijing on Aug 4, 2016, the eve of the opening of the Rio Games.</w:t>
      </w:r>
    </w:p>
    <w:p>
      <w:pPr>
        <w:pStyle w:val="14"/>
        <w:ind w:firstLine="210"/>
        <w:rPr>
          <w:highlight w:val="none"/>
        </w:rPr>
      </w:pPr>
      <w:r>
        <w:rPr>
          <w:rFonts w:hint="eastAsia"/>
          <w:highlight w:val="none"/>
        </w:rPr>
        <w:t>"The Olympic Games were an opportunity for both cities to showcase their strengths," said Renan Ferreirinha, secretary of education of Rio de Janeiro, who paid a visit to Beijing earlier this year.</w:t>
      </w:r>
    </w:p>
    <w:p>
      <w:pPr>
        <w:pStyle w:val="14"/>
        <w:ind w:firstLine="210"/>
        <w:rPr>
          <w:highlight w:val="none"/>
        </w:rPr>
      </w:pPr>
      <w:r>
        <w:rPr>
          <w:rFonts w:hint="eastAsia"/>
          <w:highlight w:val="none"/>
        </w:rPr>
        <w:t>"I think Beijing is where humanity has created some of the most beautiful things on earth, and with Rio nature has gifted us with the most beautiful city in the world."</w:t>
      </w:r>
    </w:p>
    <w:p>
      <w:pPr>
        <w:pStyle w:val="14"/>
        <w:ind w:firstLine="210"/>
        <w:rPr>
          <w:highlight w:val="none"/>
        </w:rPr>
      </w:pPr>
      <w:r>
        <w:rPr>
          <w:rFonts w:hint="eastAsia"/>
          <w:highlight w:val="none"/>
        </w:rPr>
        <w:t>A group of architecture students from Tsinghua University recently went on an educational tour to Brazil, including Rio de Janeiro, where they met local professors and students. "Rio, nestled between mountains and the sea, is a cityscape shaped by nature," said Yue Kaijian, the group's student counselor. "We were amazed by its beauty."</w:t>
      </w:r>
    </w:p>
    <w:p>
      <w:pPr>
        <w:pStyle w:val="14"/>
        <w:ind w:firstLine="210"/>
        <w:rPr>
          <w:highlight w:val="none"/>
        </w:rPr>
      </w:pPr>
      <w:r>
        <w:rPr>
          <w:rFonts w:hint="eastAsia"/>
          <w:highlight w:val="none"/>
        </w:rPr>
        <w:t>In 2012, Rio's distinctive landscape earned UNESCO recognition and was inscribed on the World Heritage List under the title "Rio de Janeiro: Carioca Landscapes between the Mountain and the Sea". The term Carioca is used to refer to anything related to the city of Rio. Similarly, Beijing's Forbidden City, an imperial palace complex, was designated a UNESCO World Heritage site in 1987.</w:t>
      </w:r>
    </w:p>
    <w:p>
      <w:pPr>
        <w:pStyle w:val="14"/>
        <w:ind w:firstLine="210"/>
        <w:rPr>
          <w:highlight w:val="none"/>
        </w:rPr>
      </w:pPr>
      <w:r>
        <w:rPr>
          <w:rFonts w:hint="eastAsia"/>
          <w:highlight w:val="none"/>
        </w:rPr>
        <w:t>"What impressed me most was the rich history and culture that Beijing carries," said Marcia Melchior, coordinator and artistic director of the Copacabana Fort Orchestra, named after the Copacabana Fort in Rio de Janeiro.</w:t>
      </w:r>
    </w:p>
    <w:p>
      <w:pPr>
        <w:pStyle w:val="14"/>
        <w:ind w:firstLine="210"/>
        <w:rPr>
          <w:highlight w:val="none"/>
        </w:rPr>
      </w:pPr>
    </w:p>
    <w:p>
      <w:pPr>
        <w:pStyle w:val="14"/>
        <w:ind w:firstLine="210"/>
        <w:rPr>
          <w:b/>
          <w:bCs/>
          <w:highlight w:val="none"/>
        </w:rPr>
      </w:pPr>
      <w:r>
        <w:rPr>
          <w:rFonts w:hint="eastAsia"/>
          <w:b/>
          <w:bCs/>
          <w:highlight w:val="none"/>
        </w:rPr>
        <w:t>Warmth, hospitality</w:t>
      </w:r>
    </w:p>
    <w:p>
      <w:pPr>
        <w:pStyle w:val="14"/>
        <w:ind w:firstLine="210"/>
        <w:rPr>
          <w:highlight w:val="none"/>
        </w:rPr>
      </w:pPr>
      <w:r>
        <w:rPr>
          <w:rFonts w:hint="eastAsia"/>
          <w:highlight w:val="none"/>
        </w:rPr>
        <w:t>"Every place we visited, from the Forbidden City to the Great Wall, conveyed a sense of grandeur and tradition that was deeply inspiring. What truly marked this experience was the warmth and hospitality we encountered at each performance and meeting," Melchior said.</w:t>
      </w:r>
    </w:p>
    <w:p>
      <w:pPr>
        <w:pStyle w:val="14"/>
        <w:ind w:firstLine="210"/>
        <w:rPr>
          <w:highlight w:val="none"/>
        </w:rPr>
      </w:pPr>
      <w:r>
        <w:rPr>
          <w:rFonts w:hint="eastAsia"/>
          <w:highlight w:val="none"/>
        </w:rPr>
        <w:t>The orchestra, made up largely of young musicians from low-income families, was invited to Beijing to perform at a reception event at the Diaoyutai State Guesthouse to celebrate the 50th anniversary of the establishment of diplomatic relations between China and Brazil.</w:t>
      </w:r>
    </w:p>
    <w:p>
      <w:pPr>
        <w:pStyle w:val="14"/>
        <w:ind w:firstLine="210"/>
        <w:rPr>
          <w:highlight w:val="none"/>
        </w:rPr>
      </w:pPr>
      <w:r>
        <w:rPr>
          <w:rFonts w:hint="eastAsia"/>
          <w:highlight w:val="none"/>
        </w:rPr>
        <w:t>They also had a chance to perform with students of Peking University and Beijing Technology and Business University.</w:t>
      </w:r>
    </w:p>
    <w:p>
      <w:pPr>
        <w:pStyle w:val="14"/>
        <w:ind w:firstLine="210"/>
        <w:rPr>
          <w:highlight w:val="none"/>
        </w:rPr>
      </w:pPr>
      <w:r>
        <w:rPr>
          <w:rFonts w:hint="eastAsia"/>
          <w:highlight w:val="none"/>
        </w:rPr>
        <w:t>Michelly Gondim, one of three singers with the orchestra, said the trip fostered deep friendships and cultural appreciation.</w:t>
      </w:r>
    </w:p>
    <w:p>
      <w:pPr>
        <w:pStyle w:val="14"/>
        <w:ind w:firstLine="210"/>
        <w:rPr>
          <w:highlight w:val="none"/>
        </w:rPr>
      </w:pPr>
      <w:r>
        <w:rPr>
          <w:rFonts w:hint="eastAsia"/>
          <w:highlight w:val="none"/>
        </w:rPr>
        <w:t>"It's an incredible opportunity to immerse ourselves in a new culture. Everyone is thrilled to be part of it."</w:t>
      </w:r>
    </w:p>
    <w:p>
      <w:pPr>
        <w:pStyle w:val="14"/>
        <w:ind w:firstLine="210"/>
        <w:rPr>
          <w:highlight w:val="none"/>
        </w:rPr>
      </w:pPr>
      <w:r>
        <w:rPr>
          <w:rFonts w:hint="eastAsia"/>
          <w:highlight w:val="none"/>
        </w:rPr>
        <w:t xml:space="preserve">Having learned to sing some Chinese songs, such as </w:t>
      </w:r>
      <w:r>
        <w:rPr>
          <w:rFonts w:hint="eastAsia"/>
          <w:i/>
          <w:iCs/>
          <w:highlight w:val="none"/>
        </w:rPr>
        <w:t>Yue Liang Dai Biao Wo De Xin</w:t>
      </w:r>
      <w:r>
        <w:rPr>
          <w:rFonts w:hint="eastAsia"/>
          <w:highlight w:val="none"/>
        </w:rPr>
        <w:t xml:space="preserve"> (The Moon Represents My Heart) and </w:t>
      </w:r>
      <w:r>
        <w:rPr>
          <w:rFonts w:hint="eastAsia"/>
          <w:i/>
          <w:iCs/>
          <w:highlight w:val="none"/>
        </w:rPr>
        <w:t>Wo Ai Ni, Zhong Guo</w:t>
      </w:r>
      <w:r>
        <w:rPr>
          <w:rFonts w:hint="eastAsia"/>
          <w:highlight w:val="none"/>
        </w:rPr>
        <w:t xml:space="preserve"> (I Love You, China), Gondim said she made many Chinese friends during the trip and enjoyed the tour.</w:t>
      </w:r>
    </w:p>
    <w:p>
      <w:pPr>
        <w:pStyle w:val="14"/>
        <w:ind w:firstLine="210"/>
        <w:rPr>
          <w:highlight w:val="none"/>
        </w:rPr>
      </w:pPr>
      <w:r>
        <w:rPr>
          <w:rFonts w:hint="eastAsia"/>
          <w:highlight w:val="none"/>
        </w:rPr>
        <w:t>With some orchestra members now singing in Chinese, "we feel very proud", Melchior said, adding that it has not only expanded their repertoire but also opened new doors for artistic exchange.</w:t>
      </w:r>
    </w:p>
    <w:p>
      <w:pPr>
        <w:pStyle w:val="14"/>
        <w:ind w:firstLine="210"/>
        <w:rPr>
          <w:highlight w:val="none"/>
        </w:rPr>
      </w:pPr>
      <w:r>
        <w:rPr>
          <w:rFonts w:hint="eastAsia"/>
          <w:highlight w:val="none"/>
        </w:rPr>
        <w:t>Melchior, who is also president of the Riomont Cultural Center, an organization dedicated to spreading Chinese culture in Brazil, said: "I started by introducing Chinese music into the orchestra, allowing members to connect with Chinese language and culture. This exposure deepened as our collaboration with Chinese companies and institutions expanded."</w:t>
      </w:r>
    </w:p>
    <w:p>
      <w:pPr>
        <w:pStyle w:val="14"/>
        <w:ind w:firstLine="210"/>
        <w:rPr>
          <w:highlight w:val="none"/>
        </w:rPr>
      </w:pPr>
      <w:r>
        <w:rPr>
          <w:rFonts w:hint="eastAsia"/>
          <w:highlight w:val="none"/>
        </w:rPr>
        <w:t>Gondim said her experience with the orchestra has been invaluable for her university studies in vocal performance and her path as a music teacher. "I'm grateful for it," she said.</w:t>
      </w:r>
    </w:p>
    <w:p>
      <w:pPr>
        <w:pStyle w:val="14"/>
        <w:ind w:firstLine="210"/>
        <w:rPr>
          <w:highlight w:val="none"/>
        </w:rPr>
      </w:pPr>
      <w:r>
        <w:rPr>
          <w:rFonts w:hint="eastAsia"/>
          <w:highlight w:val="none"/>
        </w:rPr>
        <w:t>Melchior talked of the impact of the orchestra on young musicians from low-income families. "We have many inspiring stories of musicians whose lives have been transformed," she said. "Many have been accepted into prestigious institutions as musicians, and for those who don't pursue a musical career, the discipline and dedication carry over, leading to professional success in other fields.</w:t>
      </w:r>
    </w:p>
    <w:p>
      <w:pPr>
        <w:pStyle w:val="14"/>
        <w:ind w:firstLine="210"/>
        <w:rPr>
          <w:highlight w:val="none"/>
        </w:rPr>
      </w:pPr>
      <w:r>
        <w:rPr>
          <w:rFonts w:hint="eastAsia"/>
          <w:highlight w:val="none"/>
        </w:rPr>
        <w:t>"These journeys show how music can break down barriers and open new possibilities for the future."</w:t>
      </w:r>
    </w:p>
    <w:p>
      <w:pPr>
        <w:pStyle w:val="14"/>
        <w:ind w:firstLine="210"/>
        <w:rPr>
          <w:highlight w:val="none"/>
        </w:rPr>
      </w:pPr>
      <w:r>
        <w:rPr>
          <w:rFonts w:hint="eastAsia"/>
          <w:highlight w:val="none"/>
        </w:rPr>
        <w:t>The orchestra, in recognition of its artistic achievements, was recently designated an intangible cultural heritage of the Rio de Janeiro State.</w:t>
      </w:r>
    </w:p>
    <w:p>
      <w:pPr>
        <w:pStyle w:val="14"/>
        <w:ind w:firstLine="210"/>
        <w:rPr>
          <w:highlight w:val="none"/>
        </w:rPr>
      </w:pPr>
      <w:r>
        <w:rPr>
          <w:rFonts w:hint="eastAsia"/>
          <w:highlight w:val="none"/>
        </w:rPr>
        <w:t>"We're very happy with this recognition," Melchior said. "Without the support of CNOOC Brazil, we would not have come this far."</w:t>
      </w:r>
    </w:p>
    <w:p>
      <w:pPr>
        <w:pStyle w:val="14"/>
        <w:ind w:firstLine="210"/>
        <w:rPr>
          <w:highlight w:val="none"/>
        </w:rPr>
      </w:pPr>
      <w:r>
        <w:rPr>
          <w:rFonts w:hint="eastAsia"/>
          <w:highlight w:val="none"/>
        </w:rPr>
        <w:t>She was referring to China National Offshore Oil Corporation, whose president in Brazil, Huang Yehua, said supporting the Copacabana Fort Orchestra and participating in other community projects are integral to the company's commitment to engaging with local society and sharing the benefits of development.</w:t>
      </w:r>
    </w:p>
    <w:p>
      <w:pPr>
        <w:pStyle w:val="14"/>
        <w:ind w:firstLine="210"/>
        <w:rPr>
          <w:highlight w:val="none"/>
        </w:rPr>
      </w:pPr>
      <w:r>
        <w:rPr>
          <w:rFonts w:hint="eastAsia"/>
          <w:highlight w:val="none"/>
        </w:rPr>
        <w:t>"Through musical traditions, histories, culture, and stories of both China and Brazil, we can establish a lasting and solid bond for economic exchange between our two nations," Huang said.</w:t>
      </w:r>
    </w:p>
    <w:p>
      <w:pPr>
        <w:pStyle w:val="14"/>
        <w:ind w:firstLine="210"/>
        <w:rPr>
          <w:highlight w:val="none"/>
        </w:rPr>
      </w:pPr>
      <w:r>
        <w:rPr>
          <w:rFonts w:hint="eastAsia"/>
          <w:highlight w:val="none"/>
        </w:rPr>
        <w:t>The orchestra will adopt the name "Sound of the Sea" soon, symbolizing the harmony of cultures across a vast ocean of friendship between the two countries, Huang added.</w:t>
      </w:r>
    </w:p>
    <w:p>
      <w:pPr>
        <w:pStyle w:val="14"/>
        <w:ind w:firstLine="210"/>
        <w:rPr>
          <w:highlight w:val="none"/>
        </w:rPr>
      </w:pPr>
      <w:r>
        <w:rPr>
          <w:rFonts w:hint="eastAsia"/>
          <w:highlight w:val="none"/>
        </w:rPr>
        <w:t>Huang is a recipient of the Tiradentes Medal, the highest honor of Rio de Janeiro State, and has had honorary citizenship of Rio de Janeiro city bestowed on him.</w:t>
      </w:r>
    </w:p>
    <w:p>
      <w:pPr>
        <w:pStyle w:val="14"/>
        <w:ind w:firstLine="210"/>
        <w:rPr>
          <w:highlight w:val="none"/>
        </w:rPr>
      </w:pPr>
      <w:r>
        <w:rPr>
          <w:rFonts w:hint="eastAsia"/>
          <w:highlight w:val="none"/>
        </w:rPr>
        <w:t>"We have long considered ourselves Cariocas and seen Rio as our second home in this land filled with passion," Huang said, adding that these honors reflect the deep affection of and the high recognition from the people of Rio for Chinese companies such as CNOOC.</w:t>
      </w:r>
    </w:p>
    <w:p>
      <w:pPr>
        <w:pStyle w:val="14"/>
        <w:ind w:firstLine="210"/>
        <w:rPr>
          <w:highlight w:val="none"/>
        </w:rPr>
      </w:pPr>
    </w:p>
    <w:p>
      <w:pPr>
        <w:pStyle w:val="14"/>
        <w:ind w:firstLine="211"/>
        <w:rPr>
          <w:b/>
          <w:bCs/>
          <w:highlight w:val="none"/>
        </w:rPr>
      </w:pPr>
      <w:r>
        <w:rPr>
          <w:rFonts w:hint="eastAsia"/>
          <w:b/>
          <w:bCs/>
          <w:highlight w:val="none"/>
        </w:rPr>
        <w:t>Technical expertise</w:t>
      </w:r>
    </w:p>
    <w:p>
      <w:pPr>
        <w:pStyle w:val="14"/>
        <w:ind w:firstLine="210"/>
        <w:rPr>
          <w:highlight w:val="none"/>
        </w:rPr>
      </w:pPr>
      <w:r>
        <w:rPr>
          <w:rFonts w:hint="eastAsia"/>
          <w:highlight w:val="none"/>
        </w:rPr>
        <w:t>"Leveraging CNOOC's technical expertise, we will work closely with Brazilian businesses and society, injecting new vitality into China-Brazil cooperation."</w:t>
      </w:r>
    </w:p>
    <w:p>
      <w:pPr>
        <w:pStyle w:val="14"/>
        <w:ind w:firstLine="210"/>
        <w:rPr>
          <w:highlight w:val="none"/>
        </w:rPr>
      </w:pPr>
      <w:r>
        <w:rPr>
          <w:rFonts w:hint="eastAsia"/>
          <w:highlight w:val="none"/>
        </w:rPr>
        <w:t>Since CNOOC entered Brazil in 2013, the Beijing-headquartered company has invested nearly $8 billion in the country, establishing close economic ties with Brazil. After a decade of growth, the company has become the fifth-largest oil producer in Brazil. It has implemented a range of localization initiatives to create growth opportunities and career paths for local employees, Huang said.</w:t>
      </w:r>
    </w:p>
    <w:p>
      <w:pPr>
        <w:pStyle w:val="14"/>
        <w:ind w:firstLine="210"/>
        <w:rPr>
          <w:highlight w:val="none"/>
        </w:rPr>
      </w:pPr>
      <w:r>
        <w:rPr>
          <w:rFonts w:hint="eastAsia"/>
          <w:highlight w:val="none"/>
        </w:rPr>
        <w:t>"China and Brazil enjoy strong commercial ties, backed by the complementarity of their economies," said Alana Camoca, a professor of political science and international relations at the Rio de Janeiro State University.</w:t>
      </w:r>
    </w:p>
    <w:p>
      <w:pPr>
        <w:pStyle w:val="14"/>
        <w:ind w:firstLine="210"/>
        <w:rPr>
          <w:highlight w:val="none"/>
        </w:rPr>
      </w:pPr>
      <w:r>
        <w:rPr>
          <w:rFonts w:hint="eastAsia"/>
          <w:highlight w:val="none"/>
        </w:rPr>
        <w:t>One of the key sectors benefiting from growing bilateral collaboration is mining, with Chinese demand for iron ore driving important exports from Brazil. Vale, a multinational corporation headquartered in Rio de Janeiro, has been at the forefront of this trade.</w:t>
      </w:r>
    </w:p>
    <w:p>
      <w:pPr>
        <w:pStyle w:val="14"/>
        <w:ind w:firstLine="210"/>
        <w:rPr>
          <w:highlight w:val="none"/>
        </w:rPr>
      </w:pPr>
      <w:r>
        <w:rPr>
          <w:rFonts w:hint="eastAsia"/>
          <w:highlight w:val="none"/>
        </w:rPr>
        <w:t>Vale's first iron ore shipment to China was delivered in 1973, "one year before diplomatic relations between Brazil and China were established", said Xie Xue, president of Vale China.</w:t>
      </w:r>
    </w:p>
    <w:p>
      <w:pPr>
        <w:pStyle w:val="14"/>
        <w:ind w:firstLine="210"/>
        <w:rPr>
          <w:highlight w:val="none"/>
        </w:rPr>
      </w:pPr>
      <w:r>
        <w:rPr>
          <w:rFonts w:hint="eastAsia"/>
          <w:highlight w:val="none"/>
        </w:rPr>
        <w:t>Since 2014, China has accounted for more than half of Vale's iron ore exports, solidifying its role as the company's primary export destination and as a cornerstone of Vale's growth and sustainability efforts, Xie said.</w:t>
      </w:r>
    </w:p>
    <w:p>
      <w:pPr>
        <w:pStyle w:val="14"/>
        <w:ind w:firstLine="210"/>
        <w:rPr>
          <w:highlight w:val="none"/>
        </w:rPr>
      </w:pPr>
      <w:r>
        <w:rPr>
          <w:rFonts w:hint="eastAsia"/>
          <w:highlight w:val="none"/>
        </w:rPr>
        <w:t>She noted the Sol do Cerrado solar energy park in Brazil's Minas Gerais State as an example of this collaboration, where photovoltaic modules and spare parts supplied by the Chinese solar panel manufacturer JinkoSolar helped Vale achieve total renewable electricity consumption in Brazil in 2023, two years ahead of schedule.</w:t>
      </w:r>
    </w:p>
    <w:p>
      <w:pPr>
        <w:pStyle w:val="14"/>
        <w:ind w:firstLine="210"/>
        <w:rPr>
          <w:highlight w:val="none"/>
        </w:rPr>
      </w:pPr>
      <w:r>
        <w:rPr>
          <w:rFonts w:hint="eastAsia"/>
          <w:highlight w:val="none"/>
        </w:rPr>
        <w:t>Since 2009, China has been Brazil's largest trading partner and a key source of foreign investment, and Brazil has emerged as China's largest trading partner in Latin America.</w:t>
      </w:r>
    </w:p>
    <w:p>
      <w:pPr>
        <w:pStyle w:val="14"/>
        <w:ind w:firstLine="210"/>
        <w:rPr>
          <w:highlight w:val="none"/>
        </w:rPr>
      </w:pPr>
      <w:r>
        <w:rPr>
          <w:rFonts w:hint="eastAsia"/>
          <w:highlight w:val="none"/>
        </w:rPr>
        <w:t>This year's 50th anniversary has been marked by vibrant celebrations in both countries, including light shows on Aug 15 at the Juyongguan section of the Great Wall in Beijing, illuminated with the flags of China and Brazil, and Rio's Lapa Arches, glowing in red.</w:t>
      </w:r>
    </w:p>
    <w:p>
      <w:pPr>
        <w:pStyle w:val="14"/>
        <w:ind w:firstLine="210"/>
        <w:rPr>
          <w:highlight w:val="none"/>
        </w:rPr>
      </w:pPr>
      <w:r>
        <w:rPr>
          <w:rFonts w:hint="eastAsia"/>
          <w:highlight w:val="none"/>
        </w:rPr>
        <w:t>Brazil was the guest of honor at the Beijing International Film Festival in April, where four Brazilian films showcasing the country's cultural diversity were featured. The Chinese Film Festival in Brazil opened in Rio on Nov 4, with nine Chinese films screened.</w:t>
      </w:r>
    </w:p>
    <w:p>
      <w:pPr>
        <w:pStyle w:val="14"/>
        <w:ind w:firstLine="210"/>
        <w:rPr>
          <w:highlight w:val="none"/>
        </w:rPr>
      </w:pPr>
      <w:r>
        <w:rPr>
          <w:rFonts w:hint="eastAsia"/>
          <w:highlight w:val="none"/>
        </w:rPr>
        <w:t>"Beijing-Rio city diplomacy plays a vital role in strengthening the ties between China and Brazil," Camoca said. "Increased interactions between cities facilitate the proliferation of trade opportunities and investment prospects in both Brazil and China."</w:t>
      </w:r>
    </w:p>
    <w:p>
      <w:pPr>
        <w:pStyle w:val="14"/>
        <w:ind w:firstLine="210"/>
        <w:rPr>
          <w:highlight w:val="none"/>
        </w:rPr>
      </w:pPr>
      <w:r>
        <w:rPr>
          <w:rFonts w:hint="eastAsia"/>
          <w:highlight w:val="none"/>
        </w:rPr>
        <w:t>It is hoped that both cities and countries will continue to build stronger connections, she said.</w:t>
      </w:r>
    </w:p>
    <w:p>
      <w:pPr>
        <w:pStyle w:val="14"/>
        <w:ind w:firstLine="210"/>
        <w:rPr>
          <w:highlight w:val="none"/>
        </w:rPr>
      </w:pPr>
      <w:r>
        <w:rPr>
          <w:rFonts w:hint="eastAsia"/>
          <w:highlight w:val="none"/>
        </w:rPr>
        <w:t>"Rio de Janeiro is one of Beijing's most important sister cities in Latin America. Since their partnership began almost four decades ago, the two cities have worked together in areas such as trade, culture, and the Olympics," said Chen Yang, director of the Pacific Rim Affairs Division of the Foreign Affairs Office of the People's Government of Beijing Municipality.</w:t>
      </w:r>
    </w:p>
    <w:p>
      <w:pPr>
        <w:pStyle w:val="14"/>
        <w:ind w:firstLine="210"/>
        <w:rPr>
          <w:highlight w:val="none"/>
        </w:rPr>
      </w:pPr>
      <w:r>
        <w:rPr>
          <w:rFonts w:hint="eastAsia"/>
          <w:highlight w:val="none"/>
        </w:rPr>
        <w:t>"Standing on the new milestone of China-Brazil 50 years of relations, we will continue to strengthen the friendship between the two cities, fostering greater fruits in their cooperation," Chen said.</w:t>
      </w:r>
    </w:p>
    <w:p>
      <w:pPr>
        <w:pStyle w:val="14"/>
        <w:ind w:firstLine="210"/>
        <w:rPr>
          <w:highlight w:val="none"/>
        </w:rPr>
      </w:pPr>
      <w:r>
        <w:rPr>
          <w:rFonts w:hint="eastAsia"/>
          <w:highlight w:val="none"/>
        </w:rPr>
        <w:t>Libania, the jiu-jitsu coach, said he plans to continue living and teaching in Beijing, and embracing the city's dynamism. He sees it as a place of opportunities and personal growth, both for himself and his students.</w:t>
      </w:r>
    </w:p>
    <w:p>
      <w:pPr>
        <w:pStyle w:val="14"/>
        <w:ind w:firstLine="210"/>
        <w:rPr>
          <w:highlight w:val="none"/>
        </w:rPr>
      </w:pPr>
      <w:r>
        <w:rPr>
          <w:rFonts w:hint="eastAsia"/>
          <w:highlight w:val="none"/>
        </w:rPr>
        <w:t>"I want to keep my name here and build my team," Libania added.</w:t>
      </w:r>
    </w:p>
    <w:p>
      <w:pPr>
        <w:rPr>
          <w:highlight w:val="none"/>
        </w:rPr>
      </w:pPr>
    </w:p>
    <w:p>
      <w:pPr>
        <w:rPr>
          <w:highlight w:val="none"/>
        </w:rPr>
      </w:pPr>
    </w:p>
    <w:p>
      <w:pPr>
        <w:pStyle w:val="2"/>
        <w:rPr>
          <w:highlight w:val="none"/>
        </w:rPr>
      </w:pPr>
      <w:r>
        <w:rPr>
          <w:rFonts w:hint="eastAsia"/>
          <w:highlight w:val="none"/>
        </w:rPr>
        <w:t>“京”彩飘扬里约 友城关系再谱新篇</w:t>
      </w:r>
    </w:p>
    <w:p>
      <w:pPr>
        <w:jc w:val="center"/>
        <w:rPr>
          <w:highlight w:val="none"/>
        </w:rPr>
      </w:pPr>
      <w:r>
        <w:rPr>
          <w:rFonts w:hint="eastAsia"/>
          <w:highlight w:val="none"/>
        </w:rPr>
        <w:t>中巴建交五十载 携手逐浪赢未来</w:t>
      </w:r>
    </w:p>
    <w:p>
      <w:pPr>
        <w:jc w:val="center"/>
        <w:rPr>
          <w:highlight w:val="none"/>
        </w:rPr>
      </w:pPr>
      <w:r>
        <w:rPr>
          <w:rFonts w:hint="eastAsia"/>
          <w:highlight w:val="none"/>
        </w:rPr>
        <w:t>邵新盈、杜娟</w:t>
      </w:r>
    </w:p>
    <w:p>
      <w:pPr>
        <w:rPr>
          <w:highlight w:val="none"/>
        </w:rPr>
      </w:pPr>
    </w:p>
    <w:p>
      <w:pPr>
        <w:pStyle w:val="18"/>
        <w:rPr>
          <w:highlight w:val="none"/>
        </w:rPr>
      </w:pPr>
      <w:r>
        <w:rPr>
          <w:rFonts w:hint="eastAsia"/>
          <w:highlight w:val="none"/>
        </w:rPr>
        <w:t>巴西柔术黑带教练埃利安德罗·利巴尼亚</w:t>
      </w:r>
      <w:r>
        <w:rPr>
          <w:rFonts w:hint="eastAsia"/>
          <w:highlight w:val="none"/>
          <w:lang w:val="fr-FR"/>
        </w:rPr>
        <w:t>（</w:t>
      </w:r>
      <w:r>
        <w:rPr>
          <w:rFonts w:hint="eastAsia"/>
          <w:highlight w:val="none"/>
        </w:rPr>
        <w:t>Eliandro Libania</w:t>
      </w:r>
      <w:r>
        <w:rPr>
          <w:rFonts w:hint="eastAsia"/>
          <w:highlight w:val="none"/>
          <w:lang w:val="fr-FR"/>
        </w:rPr>
        <w:t>）</w:t>
      </w:r>
      <w:r>
        <w:rPr>
          <w:rFonts w:hint="eastAsia"/>
          <w:highlight w:val="none"/>
        </w:rPr>
        <w:t>已在北京生活了五年，他与这座城市结下了不解之缘。</w:t>
      </w:r>
    </w:p>
    <w:p>
      <w:pPr>
        <w:pStyle w:val="18"/>
        <w:rPr>
          <w:highlight w:val="none"/>
        </w:rPr>
      </w:pPr>
      <w:r>
        <w:rPr>
          <w:rFonts w:hint="eastAsia"/>
          <w:highlight w:val="none"/>
        </w:rPr>
        <w:t>“在这里我感到很自在，北京是我最喜爱的中国城市</w:t>
      </w:r>
      <w:r>
        <w:rPr>
          <w:rFonts w:hint="eastAsia"/>
          <w:highlight w:val="none"/>
          <w:lang w:eastAsia="zh-CN"/>
        </w:rPr>
        <w:t>，</w:t>
      </w:r>
      <w:r>
        <w:rPr>
          <w:rFonts w:hint="eastAsia"/>
          <w:highlight w:val="none"/>
        </w:rPr>
        <w:t>”这位里约热内卢出生的教练说道，“我选择留下来，是因为这里有挚友和非常支持我的学员。我热爱这份工作，看到学生们不断进步、建立自信，我倍感欣慰。”</w:t>
      </w:r>
    </w:p>
    <w:p>
      <w:pPr>
        <w:pStyle w:val="18"/>
        <w:rPr>
          <w:highlight w:val="none"/>
        </w:rPr>
      </w:pPr>
      <w:r>
        <w:rPr>
          <w:rFonts w:hint="eastAsia"/>
          <w:highlight w:val="none"/>
        </w:rPr>
        <w:t>利巴尼亚目前执教的北京新联盟俱乐部，名字源自里约著名的柔术战队。利巴尼亚说，巴西柔术的精髓在于培养自信。“就像中国功夫一样，核心是尊重。由于李小龙、成龙这些功夫明星的影响力，很多巴西人都知道中国功夫。”</w:t>
      </w:r>
    </w:p>
    <w:p>
      <w:pPr>
        <w:pStyle w:val="18"/>
        <w:rPr>
          <w:rFonts w:hint="eastAsia"/>
          <w:highlight w:val="none"/>
        </w:rPr>
      </w:pPr>
      <w:r>
        <w:rPr>
          <w:rFonts w:hint="eastAsia"/>
          <w:highlight w:val="none"/>
        </w:rPr>
        <w:t>北京学员张璋表示，他从利巴尼亚身上获益良多：“我们把共同学习和训练视为加深彼此了解的绝佳机会。”</w:t>
      </w:r>
    </w:p>
    <w:p>
      <w:pPr>
        <w:pStyle w:val="18"/>
        <w:rPr>
          <w:highlight w:val="none"/>
        </w:rPr>
      </w:pPr>
      <w:r>
        <w:rPr>
          <w:rFonts w:hint="eastAsia"/>
          <w:highlight w:val="none"/>
        </w:rPr>
        <w:t>如今，张璋已成为巴西柔术紫带教练，他说这支队伍亲如一家。</w:t>
      </w:r>
    </w:p>
    <w:p>
      <w:pPr>
        <w:pStyle w:val="18"/>
        <w:rPr>
          <w:highlight w:val="none"/>
        </w:rPr>
      </w:pPr>
      <w:r>
        <w:rPr>
          <w:rFonts w:hint="eastAsia"/>
          <w:highlight w:val="none"/>
        </w:rPr>
        <w:t>“六年前我刚接触巴西柔术时，这项运动还很小众，如今已拥有扎实的群众基础，</w:t>
      </w:r>
      <w:r>
        <w:rPr>
          <w:rFonts w:hint="eastAsia"/>
          <w:highlight w:val="none"/>
          <w:lang w:val="en-US" w:eastAsia="zh-CN"/>
        </w:rPr>
        <w:t>在</w:t>
      </w:r>
      <w:r>
        <w:rPr>
          <w:rFonts w:hint="eastAsia"/>
          <w:highlight w:val="none"/>
        </w:rPr>
        <w:t>年轻人</w:t>
      </w:r>
      <w:r>
        <w:rPr>
          <w:rFonts w:hint="eastAsia"/>
          <w:highlight w:val="none"/>
          <w:lang w:val="en-US" w:eastAsia="zh-CN"/>
        </w:rPr>
        <w:t>中特别受欢迎</w:t>
      </w:r>
      <w:r>
        <w:rPr>
          <w:rFonts w:hint="eastAsia"/>
          <w:highlight w:val="none"/>
        </w:rPr>
        <w:t>。练习巴西柔术后，我萌生了去巴西看看的念头，向往那里的阳光海滩，当然还有热情奔放的桑巴舞者，”张璋</w:t>
      </w:r>
      <w:r>
        <w:rPr>
          <w:rFonts w:hint="eastAsia"/>
          <w:highlight w:val="none"/>
          <w:lang w:val="en-US" w:eastAsia="zh-CN"/>
        </w:rPr>
        <w:t>感叹</w:t>
      </w:r>
      <w:r>
        <w:rPr>
          <w:rFonts w:hint="eastAsia"/>
          <w:highlight w:val="none"/>
        </w:rPr>
        <w:t>，“虽然北京与里约远隔万里，但共同的文化纽带将我们紧密相连。”</w:t>
      </w:r>
    </w:p>
    <w:p>
      <w:pPr>
        <w:pStyle w:val="18"/>
        <w:rPr>
          <w:highlight w:val="none"/>
        </w:rPr>
      </w:pPr>
      <w:r>
        <w:rPr>
          <w:rFonts w:hint="eastAsia"/>
          <w:highlight w:val="none"/>
        </w:rPr>
        <w:t>北京和里约自1986年结为姐妹城市以来，友好关系历久弥坚。北京和里约分别于2008年、2016年举办夏季奥运会，奥林匹克精神已深深融入两座城市血脉。2016年8月4日，在里约奥运会开幕前夕，北京的国家体育场点亮了里约奥运会官方会徽，以此庆祝两市结好三十周年。</w:t>
      </w:r>
    </w:p>
    <w:p>
      <w:pPr>
        <w:pStyle w:val="18"/>
        <w:rPr>
          <w:highlight w:val="none"/>
        </w:rPr>
      </w:pPr>
      <w:r>
        <w:rPr>
          <w:rFonts w:hint="eastAsia"/>
          <w:highlight w:val="none"/>
        </w:rPr>
        <w:t>“奥运会为两座城市提供了展示魅力的舞台，”年初到访北京的里约市教育局局长雷南·费雷里尼亚（Renan Ferreirinha）说道</w:t>
      </w:r>
      <w:r>
        <w:rPr>
          <w:rFonts w:hint="eastAsia"/>
          <w:highlight w:val="none"/>
          <w:lang w:eastAsia="zh-CN"/>
        </w:rPr>
        <w:t>，</w:t>
      </w:r>
      <w:r>
        <w:rPr>
          <w:rFonts w:hint="eastAsia"/>
          <w:highlight w:val="none"/>
        </w:rPr>
        <w:t>“我认为北京凝聚了人类创造的最美文明成果，而里约则是大自然馈赠给世人的绝美之城。”</w:t>
      </w:r>
    </w:p>
    <w:p>
      <w:pPr>
        <w:pStyle w:val="18"/>
        <w:rPr>
          <w:highlight w:val="none"/>
        </w:rPr>
      </w:pPr>
      <w:r>
        <w:rPr>
          <w:rFonts w:hint="eastAsia"/>
          <w:highlight w:val="none"/>
        </w:rPr>
        <w:t>清华大学建筑系学生近日赴巴西开展学术调研，在里约与当地师生进行了深入交流。“里约环山抱海，城市风貌来自于大自然的鬼斧神工，”带队辅导员岳楷键感叹道，“我们都被里约独特的城市风貌惊艳到了。”</w:t>
      </w:r>
    </w:p>
    <w:p>
      <w:pPr>
        <w:pStyle w:val="18"/>
        <w:rPr>
          <w:highlight w:val="none"/>
        </w:rPr>
      </w:pPr>
      <w:r>
        <w:rPr>
          <w:rFonts w:hint="eastAsia"/>
          <w:highlight w:val="none"/>
        </w:rPr>
        <w:t>2012年，“里约热内卢：山海之间的卡里奥克景观”入选联合国教科文组织《世界遗产名录》。“卡里奥克（Carioca）”一词特指与里约相关的事物。而北京故宫早在1987年便被联合国教科文组织列入《世界遗产名录》。</w:t>
      </w:r>
    </w:p>
    <w:p>
      <w:pPr>
        <w:pStyle w:val="18"/>
        <w:rPr>
          <w:highlight w:val="none"/>
        </w:rPr>
      </w:pPr>
      <w:r>
        <w:rPr>
          <w:rFonts w:hint="eastAsia"/>
          <w:highlight w:val="none"/>
        </w:rPr>
        <w:t>以里约科帕卡巴纳要塞命名的科帕卡巴纳要塞乐团艺术总监玛西娅·梅尔基奥尔（Marcia Melchior）表示：“最打动我的是北京所承载的厚重历史文化底蕴。”</w:t>
      </w:r>
    </w:p>
    <w:p>
      <w:pPr>
        <w:pStyle w:val="18"/>
        <w:rPr>
          <w:highlight w:val="none"/>
        </w:rPr>
      </w:pPr>
    </w:p>
    <w:p>
      <w:pPr>
        <w:pStyle w:val="3"/>
        <w:rPr>
          <w:highlight w:val="none"/>
        </w:rPr>
      </w:pPr>
      <w:r>
        <w:rPr>
          <w:rFonts w:hint="eastAsia"/>
          <w:highlight w:val="none"/>
        </w:rPr>
        <w:t>人民热情友善</w:t>
      </w:r>
    </w:p>
    <w:p>
      <w:pPr>
        <w:pStyle w:val="18"/>
        <w:rPr>
          <w:highlight w:val="none"/>
        </w:rPr>
      </w:pPr>
      <w:r>
        <w:rPr>
          <w:rFonts w:hint="eastAsia"/>
          <w:highlight w:val="none"/>
        </w:rPr>
        <w:t>梅尔基奥尔说道：“从故宫到长城，我们到访的每一处古迹都彰显出振奋人心的恢弘气派和文化传承。但最令人难忘的，是我们在每场演出和会面中感受到的热情与友善。”</w:t>
      </w:r>
    </w:p>
    <w:p>
      <w:pPr>
        <w:pStyle w:val="18"/>
        <w:rPr>
          <w:highlight w:val="none"/>
        </w:rPr>
      </w:pPr>
      <w:r>
        <w:rPr>
          <w:rFonts w:hint="eastAsia"/>
          <w:highlight w:val="none"/>
        </w:rPr>
        <w:t>乐团成员主要来自当地低收入家庭</w:t>
      </w:r>
      <w:r>
        <w:rPr>
          <w:rFonts w:hint="eastAsia"/>
          <w:highlight w:val="none"/>
          <w:lang w:eastAsia="zh-CN"/>
        </w:rPr>
        <w:t>。</w:t>
      </w:r>
      <w:r>
        <w:rPr>
          <w:rFonts w:hint="eastAsia"/>
          <w:highlight w:val="none"/>
          <w:lang w:val="en-US" w:eastAsia="zh-CN"/>
        </w:rPr>
        <w:t>来华期间，</w:t>
      </w:r>
      <w:r>
        <w:rPr>
          <w:rFonts w:hint="eastAsia"/>
          <w:highlight w:val="none"/>
          <w:u w:val="none"/>
        </w:rPr>
        <w:t>乐团受邀在钓鱼台国宾馆举行的中巴建交50周年招待会上表演，还与北京大学、北京工商大学的学生联袂演出。</w:t>
      </w:r>
    </w:p>
    <w:p>
      <w:pPr>
        <w:pStyle w:val="18"/>
        <w:rPr>
          <w:highlight w:val="none"/>
        </w:rPr>
      </w:pPr>
      <w:r>
        <w:rPr>
          <w:rFonts w:hint="eastAsia"/>
          <w:highlight w:val="none"/>
        </w:rPr>
        <w:t>乐团三位主唱之一的米谢莉·贡迪姆（Michelly Gondim）表示，此行不仅结下了深厚友谊，更深化了文化理解。贡迪姆</w:t>
      </w:r>
      <w:r>
        <w:rPr>
          <w:rFonts w:hint="eastAsia"/>
          <w:highlight w:val="none"/>
          <w:lang w:val="en-US" w:eastAsia="zh-CN"/>
        </w:rPr>
        <w:t>兴奋地说：</w:t>
      </w:r>
      <w:r>
        <w:rPr>
          <w:rFonts w:hint="eastAsia"/>
          <w:highlight w:val="none"/>
        </w:rPr>
        <w:t>“能沉浸式地体验一种全新的文化是十分难得的机会，大家都为参与其中感到无比</w:t>
      </w:r>
      <w:r>
        <w:rPr>
          <w:rFonts w:hint="eastAsia"/>
          <w:highlight w:val="none"/>
          <w:lang w:val="en-US" w:eastAsia="zh-CN"/>
        </w:rPr>
        <w:t>欣喜</w:t>
      </w:r>
      <w:r>
        <w:rPr>
          <w:rFonts w:hint="eastAsia"/>
          <w:highlight w:val="none"/>
        </w:rPr>
        <w:t>。”</w:t>
      </w:r>
    </w:p>
    <w:p>
      <w:pPr>
        <w:pStyle w:val="18"/>
        <w:rPr>
          <w:highlight w:val="none"/>
        </w:rPr>
      </w:pPr>
      <w:r>
        <w:rPr>
          <w:rFonts w:hint="eastAsia"/>
          <w:highlight w:val="none"/>
        </w:rPr>
        <w:t>贡迪姆学会了《月亮代表我的心》《我爱你中国》等中文歌曲，她表示非常享受这趟旅行，也结识了许多中国朋友。</w:t>
      </w:r>
    </w:p>
    <w:p>
      <w:pPr>
        <w:pStyle w:val="18"/>
        <w:rPr>
          <w:highlight w:val="none"/>
        </w:rPr>
      </w:pPr>
      <w:r>
        <w:rPr>
          <w:rFonts w:hint="eastAsia"/>
          <w:highlight w:val="none"/>
        </w:rPr>
        <w:t>现在部分乐团成员能用中文演唱，梅尔基奥尔为此“感到无比自豪”。她说，这既丰富了乐团的表演</w:t>
      </w:r>
      <w:r>
        <w:rPr>
          <w:rFonts w:hint="eastAsia"/>
          <w:highlight w:val="none"/>
          <w:lang w:val="en-US" w:eastAsia="zh-CN"/>
        </w:rPr>
        <w:t>曲</w:t>
      </w:r>
      <w:r>
        <w:rPr>
          <w:rFonts w:hint="eastAsia"/>
          <w:highlight w:val="none"/>
        </w:rPr>
        <w:t>目，又为文化交流开辟了新路径。</w:t>
      </w:r>
    </w:p>
    <w:p>
      <w:pPr>
        <w:pStyle w:val="18"/>
        <w:rPr>
          <w:highlight w:val="none"/>
        </w:rPr>
      </w:pPr>
      <w:r>
        <w:rPr>
          <w:rFonts w:hint="eastAsia"/>
          <w:highlight w:val="none"/>
        </w:rPr>
        <w:t>梅尔基奥尔也是山河文化促进中心主任，该机构致力于促进巴中交流。她透露：“我</w:t>
      </w:r>
      <w:r>
        <w:rPr>
          <w:rFonts w:hint="eastAsia"/>
          <w:highlight w:val="none"/>
          <w:lang w:val="en-US" w:eastAsia="zh-CN"/>
        </w:rPr>
        <w:t>试着把</w:t>
      </w:r>
      <w:r>
        <w:rPr>
          <w:rFonts w:hint="eastAsia"/>
          <w:highlight w:val="none"/>
        </w:rPr>
        <w:t>中国音乐引入乐团排练，让成员接触</w:t>
      </w:r>
      <w:r>
        <w:rPr>
          <w:rFonts w:hint="eastAsia"/>
          <w:highlight w:val="none"/>
          <w:lang w:val="en-US" w:eastAsia="zh-CN"/>
        </w:rPr>
        <w:t>到</w:t>
      </w:r>
      <w:r>
        <w:rPr>
          <w:rFonts w:hint="eastAsia"/>
          <w:highlight w:val="none"/>
        </w:rPr>
        <w:t>汉语与中国文化。随着与中国企业、院校合作的深入，我们对中国文化的了解也日益深入。”</w:t>
      </w:r>
    </w:p>
    <w:p>
      <w:pPr>
        <w:pStyle w:val="18"/>
        <w:rPr>
          <w:highlight w:val="none"/>
        </w:rPr>
      </w:pPr>
      <w:r>
        <w:rPr>
          <w:rFonts w:hint="eastAsia"/>
          <w:highlight w:val="none"/>
        </w:rPr>
        <w:t>贡迪姆在大学攻读声乐专业，未来希望成为音乐老师，她坦言乐团经历对她来说弥足珍贵：“我对此心怀感激。”</w:t>
      </w:r>
    </w:p>
    <w:p>
      <w:pPr>
        <w:pStyle w:val="18"/>
        <w:rPr>
          <w:highlight w:val="none"/>
        </w:rPr>
      </w:pPr>
      <w:r>
        <w:rPr>
          <w:rFonts w:hint="eastAsia"/>
          <w:highlight w:val="none"/>
        </w:rPr>
        <w:t>梅尔基奥尔特别强调了乐团对低收入家庭青年的改变：“许多成员通过音乐改变了人生，其中不少人进入顶尖艺术院校工作。即便没有从事音乐行业，乐团培养的纪律性和专注力也帮助他们在其他领域取得成功。这些例子表明，音乐</w:t>
      </w:r>
      <w:r>
        <w:rPr>
          <w:rFonts w:hint="eastAsia"/>
          <w:highlight w:val="none"/>
          <w:lang w:val="en-US" w:eastAsia="zh-CN"/>
        </w:rPr>
        <w:t>能</w:t>
      </w:r>
      <w:r>
        <w:rPr>
          <w:rFonts w:hint="eastAsia"/>
          <w:highlight w:val="none"/>
        </w:rPr>
        <w:t>打破阶层壁垒，创造无限可能。”</w:t>
      </w:r>
    </w:p>
    <w:p>
      <w:pPr>
        <w:pStyle w:val="18"/>
        <w:rPr>
          <w:highlight w:val="none"/>
        </w:rPr>
      </w:pPr>
      <w:r>
        <w:rPr>
          <w:rFonts w:hint="eastAsia"/>
          <w:highlight w:val="none"/>
        </w:rPr>
        <w:t>近日，要塞乐团因其艺术成就被评为里约州非物质文化遗产。</w:t>
      </w:r>
    </w:p>
    <w:p>
      <w:pPr>
        <w:pStyle w:val="18"/>
        <w:rPr>
          <w:highlight w:val="none"/>
        </w:rPr>
      </w:pPr>
      <w:r>
        <w:rPr>
          <w:rFonts w:hint="eastAsia"/>
          <w:highlight w:val="none"/>
        </w:rPr>
        <w:t>“这份荣誉令我们振奋，”梅尔基奥尔</w:t>
      </w:r>
      <w:r>
        <w:rPr>
          <w:rFonts w:hint="eastAsia"/>
          <w:highlight w:val="none"/>
          <w:lang w:val="en-US" w:eastAsia="zh-CN"/>
        </w:rPr>
        <w:t>说道</w:t>
      </w:r>
      <w:r>
        <w:rPr>
          <w:rFonts w:hint="eastAsia"/>
          <w:highlight w:val="none"/>
        </w:rPr>
        <w:t>，“如果没有中海油巴西公司的支持，这一切难以实现。”</w:t>
      </w:r>
    </w:p>
    <w:p>
      <w:pPr>
        <w:pStyle w:val="18"/>
        <w:rPr>
          <w:highlight w:val="none"/>
        </w:rPr>
      </w:pPr>
      <w:r>
        <w:rPr>
          <w:rFonts w:hint="eastAsia"/>
          <w:highlight w:val="none"/>
        </w:rPr>
        <w:t>中海油巴西公司总经理黄业华表示，支持资助科帕卡巴纳要塞乐团以及参与其他社区建设项目，是该公司履行社会责任的重要实践。“通过音乐传承两国历史文化传统，能为中巴经济合作筑牢人文根基。”</w:t>
      </w:r>
    </w:p>
    <w:p>
      <w:pPr>
        <w:pStyle w:val="18"/>
        <w:rPr>
          <w:highlight w:val="none"/>
        </w:rPr>
      </w:pPr>
      <w:r>
        <w:rPr>
          <w:rFonts w:hint="eastAsia"/>
          <w:highlight w:val="none"/>
        </w:rPr>
        <w:t>他透露，乐团将更名为“海洋之声”，象征跨越大洋的文化共鸣。</w:t>
      </w:r>
    </w:p>
    <w:p>
      <w:pPr>
        <w:pStyle w:val="18"/>
        <w:rPr>
          <w:highlight w:val="none"/>
        </w:rPr>
      </w:pPr>
      <w:r>
        <w:rPr>
          <w:rFonts w:hint="eastAsia"/>
          <w:highlight w:val="none"/>
        </w:rPr>
        <w:t>黄业华被里约州议会授予该州最高荣誉“蒂拉登特斯”勋章，并获颁“里约市荣誉市民”称号。</w:t>
      </w:r>
    </w:p>
    <w:p>
      <w:pPr>
        <w:pStyle w:val="18"/>
        <w:rPr>
          <w:highlight w:val="none"/>
        </w:rPr>
      </w:pPr>
      <w:r>
        <w:rPr>
          <w:rFonts w:hint="eastAsia"/>
          <w:highlight w:val="none"/>
        </w:rPr>
        <w:t>他动情地说：“我们早已视自己为‘卡里奥克’（里约人），将这片充满激情的土地当作第二故乡。”他补充道，这些荣誉既体现了里约人民对中海油等中资企业的深情厚谊，也代表了当地社会的高度认可。</w:t>
      </w:r>
    </w:p>
    <w:p>
      <w:pPr>
        <w:pStyle w:val="18"/>
        <w:rPr>
          <w:highlight w:val="none"/>
        </w:rPr>
      </w:pPr>
    </w:p>
    <w:p>
      <w:pPr>
        <w:pStyle w:val="3"/>
        <w:rPr>
          <w:highlight w:val="none"/>
        </w:rPr>
      </w:pPr>
      <w:r>
        <w:rPr>
          <w:rFonts w:hint="eastAsia"/>
          <w:highlight w:val="none"/>
        </w:rPr>
        <w:t>技术实力雄厚</w:t>
      </w:r>
    </w:p>
    <w:p>
      <w:pPr>
        <w:pStyle w:val="18"/>
        <w:rPr>
          <w:highlight w:val="none"/>
        </w:rPr>
      </w:pPr>
      <w:r>
        <w:rPr>
          <w:rFonts w:hint="eastAsia"/>
          <w:highlight w:val="none"/>
        </w:rPr>
        <w:t>黄业华表示：“依托中海油的技术优势，我们将与巴西企业和社会各界紧密合作，为中巴合作注入新活力。”</w:t>
      </w:r>
    </w:p>
    <w:p>
      <w:pPr>
        <w:pStyle w:val="18"/>
        <w:rPr>
          <w:highlight w:val="none"/>
        </w:rPr>
      </w:pPr>
      <w:r>
        <w:rPr>
          <w:rFonts w:hint="eastAsia"/>
          <w:highlight w:val="none"/>
        </w:rPr>
        <w:t>自2013年进入巴西市场以来，这家总部位于北京的企业已在巴西投资近80亿美元，与巴西建立了紧密的经济联系。黄业华说，经过十年多发展，中海油巴西公司已成为巴西第五大石油生产商，并通过实施一系列本土化的措施，为当地员工创造发展机遇</w:t>
      </w:r>
      <w:r>
        <w:rPr>
          <w:rFonts w:hint="eastAsia"/>
          <w:highlight w:val="none"/>
          <w:lang w:eastAsia="zh-CN"/>
        </w:rPr>
        <w:t>、</w:t>
      </w:r>
      <w:r>
        <w:rPr>
          <w:rFonts w:hint="eastAsia"/>
          <w:highlight w:val="none"/>
          <w:lang w:val="en-US" w:eastAsia="zh-CN"/>
        </w:rPr>
        <w:t>拓展</w:t>
      </w:r>
      <w:r>
        <w:rPr>
          <w:rFonts w:hint="eastAsia"/>
          <w:highlight w:val="none"/>
        </w:rPr>
        <w:t>职业晋升通道。</w:t>
      </w:r>
    </w:p>
    <w:p>
      <w:pPr>
        <w:pStyle w:val="18"/>
        <w:rPr>
          <w:highlight w:val="none"/>
        </w:rPr>
      </w:pPr>
      <w:r>
        <w:rPr>
          <w:rFonts w:hint="eastAsia"/>
          <w:highlight w:val="none"/>
        </w:rPr>
        <w:t>里约热内卢州立大学政治学与国际关系教授阿拉娜·卡莫萨（Alana Camoca）指出：“中巴经贸关系的强韧源于两国经济的互补性。”</w:t>
      </w:r>
    </w:p>
    <w:p>
      <w:pPr>
        <w:pStyle w:val="18"/>
        <w:rPr>
          <w:highlight w:val="none"/>
        </w:rPr>
      </w:pPr>
      <w:r>
        <w:rPr>
          <w:rFonts w:hint="eastAsia"/>
          <w:highlight w:val="none"/>
        </w:rPr>
        <w:t>矿业是双边合作蓬勃发展的重点领域之一，中国对铁矿石的需求带动了巴西出口贸易。总部位于里约的跨国企业淡水河谷，长期致力于铁矿石贸易。</w:t>
      </w:r>
    </w:p>
    <w:p>
      <w:pPr>
        <w:pStyle w:val="18"/>
        <w:rPr>
          <w:highlight w:val="none"/>
        </w:rPr>
      </w:pPr>
      <w:r>
        <w:rPr>
          <w:rFonts w:hint="eastAsia"/>
          <w:highlight w:val="none"/>
        </w:rPr>
        <w:t>据淡水河谷中国区总裁谢雪介绍，1973 年淡水河谷向中国出口了第一船铁矿石，“比巴西和中国正式建立外交关系还要早一年”。</w:t>
      </w:r>
    </w:p>
    <w:p>
      <w:pPr>
        <w:pStyle w:val="18"/>
        <w:rPr>
          <w:highlight w:val="none"/>
        </w:rPr>
      </w:pPr>
      <w:r>
        <w:rPr>
          <w:rFonts w:hint="eastAsia"/>
          <w:highlight w:val="none"/>
        </w:rPr>
        <w:t>谢雪表示，自2014年起，对华出口占淡水河谷铁矿石出口量的一半以上。中国是该公司最主要的出口市场，也是公司实现稳步增长与可持续发展的重要基石。</w:t>
      </w:r>
    </w:p>
    <w:p>
      <w:pPr>
        <w:pStyle w:val="18"/>
        <w:rPr>
          <w:highlight w:val="none"/>
        </w:rPr>
      </w:pPr>
      <w:r>
        <w:rPr>
          <w:rFonts w:hint="eastAsia"/>
          <w:highlight w:val="none"/>
        </w:rPr>
        <w:t>她特别提到，位于巴西米纳斯吉拉斯州的塞拉多骄阳（Sol do Cerrado）太阳能发电项目是中巴两国的合作典范：中国晶科能源提供的光伏组件及备件，助力淡水河谷于2023年提前两年在巴西实现100%可再生能源供电</w:t>
      </w:r>
      <w:r>
        <w:rPr>
          <w:rFonts w:hint="eastAsia"/>
          <w:highlight w:val="none"/>
          <w:lang w:val="en-US" w:eastAsia="zh-CN"/>
        </w:rPr>
        <w:t>的目标</w:t>
      </w:r>
      <w:r>
        <w:rPr>
          <w:rFonts w:hint="eastAsia"/>
          <w:highlight w:val="none"/>
        </w:rPr>
        <w:t>。</w:t>
      </w:r>
    </w:p>
    <w:p>
      <w:pPr>
        <w:pStyle w:val="18"/>
        <w:rPr>
          <w:highlight w:val="none"/>
        </w:rPr>
      </w:pPr>
      <w:r>
        <w:rPr>
          <w:rFonts w:hint="eastAsia"/>
          <w:highlight w:val="none"/>
        </w:rPr>
        <w:t>中国自2009年起一直是巴西最重要的贸易伙伴，也是巴西主要外资来源国之一，而巴西是中国在拉美地区的最大贸易伙伴。</w:t>
      </w:r>
    </w:p>
    <w:p>
      <w:pPr>
        <w:pStyle w:val="18"/>
        <w:rPr>
          <w:highlight w:val="none"/>
        </w:rPr>
      </w:pPr>
      <w:r>
        <w:rPr>
          <w:rFonts w:hint="eastAsia"/>
          <w:highlight w:val="none"/>
        </w:rPr>
        <w:t>在两国建交50周年之际（2024年），双方举办了丰富多彩的庆祝活动。8月15日，北京居庸关长城举办灯光秀，展示了两国国旗；里约拉帕拱门则点亮了红色灯光。4月北京国际电影节巴西担任</w:t>
      </w:r>
      <w:r>
        <w:rPr>
          <w:rFonts w:hint="eastAsia"/>
          <w:highlight w:val="none"/>
          <w:lang w:val="en-US" w:eastAsia="zh-CN"/>
        </w:rPr>
        <w:t>主</w:t>
      </w:r>
      <w:r>
        <w:rPr>
          <w:rFonts w:hint="eastAsia"/>
          <w:highlight w:val="none"/>
        </w:rPr>
        <w:t>宾国，展映</w:t>
      </w:r>
      <w:r>
        <w:rPr>
          <w:rFonts w:hint="eastAsia"/>
          <w:highlight w:val="none"/>
          <w:lang w:eastAsia="zh-CN"/>
        </w:rPr>
        <w:t>了</w:t>
      </w:r>
      <w:r>
        <w:rPr>
          <w:rFonts w:hint="eastAsia"/>
          <w:highlight w:val="none"/>
        </w:rPr>
        <w:t>四部彰显巴西文化多样性的影片；11月4日，巴西中国电影节在里约开幕，放映了九部中国电影。</w:t>
      </w:r>
    </w:p>
    <w:p>
      <w:pPr>
        <w:pStyle w:val="18"/>
        <w:rPr>
          <w:highlight w:val="none"/>
        </w:rPr>
      </w:pPr>
      <w:r>
        <w:rPr>
          <w:rFonts w:hint="eastAsia"/>
          <w:highlight w:val="none"/>
        </w:rPr>
        <w:t>卡莫萨教授认为：“北京与里约的城市外交</w:t>
      </w:r>
      <w:r>
        <w:rPr>
          <w:rFonts w:hint="eastAsia"/>
          <w:highlight w:val="none"/>
          <w:lang w:val="en-US" w:eastAsia="zh-CN"/>
        </w:rPr>
        <w:t>有助于</w:t>
      </w:r>
      <w:r>
        <w:rPr>
          <w:rFonts w:hint="eastAsia"/>
          <w:highlight w:val="none"/>
        </w:rPr>
        <w:t>强化中巴关系。城市间日益密切的交往，为两国创造了更多贸易与投资机遇。”她期待两</w:t>
      </w:r>
      <w:r>
        <w:rPr>
          <w:rFonts w:hint="eastAsia"/>
          <w:highlight w:val="none"/>
          <w:lang w:val="en-US" w:eastAsia="zh-CN"/>
        </w:rPr>
        <w:t>城以及</w:t>
      </w:r>
      <w:r>
        <w:rPr>
          <w:rFonts w:hint="eastAsia"/>
          <w:highlight w:val="none"/>
        </w:rPr>
        <w:t>两国持续深化联系。</w:t>
      </w:r>
    </w:p>
    <w:p>
      <w:pPr>
        <w:pStyle w:val="18"/>
        <w:rPr>
          <w:highlight w:val="none"/>
        </w:rPr>
      </w:pPr>
      <w:r>
        <w:rPr>
          <w:rFonts w:hint="eastAsia"/>
          <w:highlight w:val="none"/>
        </w:rPr>
        <w:t>北京市人民政府外事办公室环太平洋地区处处长陈杨表示：“里约热内卢市是北京市在拉丁美洲最重要的友好城市之一。自结为友好城市以来，两市已经携手共行近40年，在经贸、文化、奥运等领域开展了形式多样的交流合作。今年（2024年）是中巴建交50周年，两国关系站上了新的起点。北京市外办将继续大力推动北京与里约友好城市关系发展，让两市友谊结出更加丰硕的成果。”</w:t>
      </w:r>
    </w:p>
    <w:p>
      <w:pPr>
        <w:pStyle w:val="18"/>
        <w:rPr>
          <w:highlight w:val="none"/>
        </w:rPr>
      </w:pPr>
      <w:r>
        <w:rPr>
          <w:rFonts w:hint="eastAsia"/>
          <w:highlight w:val="none"/>
          <w:lang w:val="en-US" w:eastAsia="zh-CN"/>
        </w:rPr>
        <w:t>巴西</w:t>
      </w:r>
      <w:r>
        <w:rPr>
          <w:rFonts w:hint="eastAsia"/>
          <w:highlight w:val="none"/>
        </w:rPr>
        <w:t>柔术教练利巴尼亚</w:t>
      </w:r>
      <w:r>
        <w:rPr>
          <w:rFonts w:hint="eastAsia"/>
          <w:highlight w:val="none"/>
          <w:lang w:val="en-US" w:eastAsia="zh-CN"/>
        </w:rPr>
        <w:t>表示</w:t>
      </w:r>
      <w:r>
        <w:rPr>
          <w:rFonts w:hint="eastAsia"/>
          <w:highlight w:val="none"/>
        </w:rPr>
        <w:t>，他打算继续在北京生活教学，感受这座城市的活力。在他看来，这座城市无论对</w:t>
      </w:r>
      <w:r>
        <w:rPr>
          <w:rFonts w:hint="eastAsia"/>
          <w:highlight w:val="none"/>
          <w:lang w:val="en-US" w:eastAsia="zh-CN"/>
        </w:rPr>
        <w:t>他</w:t>
      </w:r>
      <w:r>
        <w:rPr>
          <w:rFonts w:hint="eastAsia"/>
          <w:highlight w:val="none"/>
        </w:rPr>
        <w:t>自己还是</w:t>
      </w:r>
      <w:r>
        <w:rPr>
          <w:rFonts w:hint="eastAsia"/>
          <w:highlight w:val="none"/>
          <w:lang w:val="en-US" w:eastAsia="zh-CN"/>
        </w:rPr>
        <w:t>对</w:t>
      </w:r>
      <w:r>
        <w:rPr>
          <w:rFonts w:hint="eastAsia"/>
          <w:highlight w:val="none"/>
        </w:rPr>
        <w:t>学员而言，</w:t>
      </w:r>
      <w:r>
        <w:rPr>
          <w:rFonts w:hint="eastAsia"/>
          <w:highlight w:val="none"/>
          <w:lang w:val="en-US" w:eastAsia="zh-CN"/>
        </w:rPr>
        <w:t>既充满机遇</w:t>
      </w:r>
      <w:r>
        <w:rPr>
          <w:rFonts w:hint="eastAsia"/>
          <w:highlight w:val="none"/>
          <w:lang w:eastAsia="zh-CN"/>
        </w:rPr>
        <w:t>，</w:t>
      </w:r>
      <w:r>
        <w:rPr>
          <w:rFonts w:hint="eastAsia"/>
          <w:highlight w:val="none"/>
          <w:lang w:val="en-US" w:eastAsia="zh-CN"/>
        </w:rPr>
        <w:t>又能促进个人成长</w:t>
      </w:r>
      <w:r>
        <w:rPr>
          <w:rFonts w:hint="eastAsia"/>
          <w:highlight w:val="none"/>
        </w:rPr>
        <w:t>。</w:t>
      </w:r>
    </w:p>
    <w:p>
      <w:pPr>
        <w:pStyle w:val="18"/>
        <w:rPr>
          <w:rFonts w:ascii="Times New Roman" w:hAnsi="Times New Roman"/>
          <w:szCs w:val="21"/>
          <w:highlight w:val="none"/>
        </w:rPr>
      </w:pPr>
      <w:r>
        <w:rPr>
          <w:rFonts w:hint="eastAsia"/>
          <w:highlight w:val="none"/>
        </w:rPr>
        <w:t>“我要</w:t>
      </w:r>
      <w:bookmarkStart w:id="0" w:name="_GoBack"/>
      <w:bookmarkEnd w:id="0"/>
      <w:r>
        <w:rPr>
          <w:rFonts w:hint="eastAsia"/>
          <w:highlight w:val="none"/>
        </w:rPr>
        <w:t>在这里扎根，打造自己的团队。”他补充道。</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7"/>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NotTrackMoves/>
  <w:documentProtection w:enforcement="0"/>
  <w:defaultTabStop w:val="420"/>
  <w:displayHorizontalDrawingGridEvery w:val="0"/>
  <w:displayVerticalDrawingGridEvery w:val="2"/>
  <w:characterSpacingControl w:val="compressPunctuation"/>
  <w:hdrShapeDefaults>
    <o:shapelayout v:ext="edit">
      <o:idmap v:ext="edit" data="1,3"/>
    </o:shapelayout>
  </w:hdrShapeDefaults>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81D"/>
    <w:rsid w:val="00035AAF"/>
    <w:rsid w:val="00080B01"/>
    <w:rsid w:val="000913BA"/>
    <w:rsid w:val="00095DC7"/>
    <w:rsid w:val="000D09FF"/>
    <w:rsid w:val="000D3397"/>
    <w:rsid w:val="000E072C"/>
    <w:rsid w:val="00100D40"/>
    <w:rsid w:val="00101FCE"/>
    <w:rsid w:val="00120CB9"/>
    <w:rsid w:val="00126FCF"/>
    <w:rsid w:val="00167531"/>
    <w:rsid w:val="001914F2"/>
    <w:rsid w:val="001A086D"/>
    <w:rsid w:val="001A15D1"/>
    <w:rsid w:val="001D6D7E"/>
    <w:rsid w:val="001F1B4D"/>
    <w:rsid w:val="001F4560"/>
    <w:rsid w:val="002209C7"/>
    <w:rsid w:val="002630AF"/>
    <w:rsid w:val="0027696C"/>
    <w:rsid w:val="002834CA"/>
    <w:rsid w:val="002A4204"/>
    <w:rsid w:val="002B3955"/>
    <w:rsid w:val="002D0DDE"/>
    <w:rsid w:val="002F5FB8"/>
    <w:rsid w:val="00303DD8"/>
    <w:rsid w:val="00321E5D"/>
    <w:rsid w:val="00330A1C"/>
    <w:rsid w:val="00332752"/>
    <w:rsid w:val="003347DD"/>
    <w:rsid w:val="00337EBD"/>
    <w:rsid w:val="00352A71"/>
    <w:rsid w:val="003539A5"/>
    <w:rsid w:val="00376CBB"/>
    <w:rsid w:val="00381AEB"/>
    <w:rsid w:val="003904E6"/>
    <w:rsid w:val="003B6FF9"/>
    <w:rsid w:val="003B782B"/>
    <w:rsid w:val="003E381D"/>
    <w:rsid w:val="003F33BB"/>
    <w:rsid w:val="00410511"/>
    <w:rsid w:val="00411F70"/>
    <w:rsid w:val="00420D7F"/>
    <w:rsid w:val="00422B1F"/>
    <w:rsid w:val="004462C0"/>
    <w:rsid w:val="00447861"/>
    <w:rsid w:val="004525EC"/>
    <w:rsid w:val="004564E4"/>
    <w:rsid w:val="00460C8C"/>
    <w:rsid w:val="00470FCC"/>
    <w:rsid w:val="004721CA"/>
    <w:rsid w:val="004A2029"/>
    <w:rsid w:val="004A45CE"/>
    <w:rsid w:val="004B4697"/>
    <w:rsid w:val="004B7166"/>
    <w:rsid w:val="004D0F8E"/>
    <w:rsid w:val="004E2BCF"/>
    <w:rsid w:val="004E3696"/>
    <w:rsid w:val="004F230D"/>
    <w:rsid w:val="00503EF6"/>
    <w:rsid w:val="005145D6"/>
    <w:rsid w:val="0051553F"/>
    <w:rsid w:val="00557554"/>
    <w:rsid w:val="00570B36"/>
    <w:rsid w:val="00577D58"/>
    <w:rsid w:val="005A1B44"/>
    <w:rsid w:val="005A3ECC"/>
    <w:rsid w:val="005C578B"/>
    <w:rsid w:val="00600D31"/>
    <w:rsid w:val="00652303"/>
    <w:rsid w:val="006716D0"/>
    <w:rsid w:val="00682409"/>
    <w:rsid w:val="00685B0F"/>
    <w:rsid w:val="006A0DD9"/>
    <w:rsid w:val="006C01C4"/>
    <w:rsid w:val="006C5A58"/>
    <w:rsid w:val="006E01FA"/>
    <w:rsid w:val="006E18A1"/>
    <w:rsid w:val="006F3B44"/>
    <w:rsid w:val="006F4AC7"/>
    <w:rsid w:val="00705E3B"/>
    <w:rsid w:val="00741780"/>
    <w:rsid w:val="00782AAA"/>
    <w:rsid w:val="007A1309"/>
    <w:rsid w:val="007A4AA5"/>
    <w:rsid w:val="007B1177"/>
    <w:rsid w:val="007B3D92"/>
    <w:rsid w:val="007C3F07"/>
    <w:rsid w:val="00803DB5"/>
    <w:rsid w:val="00846BB7"/>
    <w:rsid w:val="00850E49"/>
    <w:rsid w:val="008708CA"/>
    <w:rsid w:val="008A6BDF"/>
    <w:rsid w:val="008D108E"/>
    <w:rsid w:val="008D6B49"/>
    <w:rsid w:val="008F29C4"/>
    <w:rsid w:val="009033B3"/>
    <w:rsid w:val="00906160"/>
    <w:rsid w:val="0091672A"/>
    <w:rsid w:val="00924D4B"/>
    <w:rsid w:val="00936B0D"/>
    <w:rsid w:val="009375E5"/>
    <w:rsid w:val="009414DD"/>
    <w:rsid w:val="009421A3"/>
    <w:rsid w:val="0095538F"/>
    <w:rsid w:val="00965EE9"/>
    <w:rsid w:val="009675BB"/>
    <w:rsid w:val="00977F53"/>
    <w:rsid w:val="009A05ED"/>
    <w:rsid w:val="009A4DD2"/>
    <w:rsid w:val="009A7A79"/>
    <w:rsid w:val="009B362F"/>
    <w:rsid w:val="009F3282"/>
    <w:rsid w:val="00A032D9"/>
    <w:rsid w:val="00A035D5"/>
    <w:rsid w:val="00A150C1"/>
    <w:rsid w:val="00A33D14"/>
    <w:rsid w:val="00A643E8"/>
    <w:rsid w:val="00A752C5"/>
    <w:rsid w:val="00AA650D"/>
    <w:rsid w:val="00AC077E"/>
    <w:rsid w:val="00AC2F8F"/>
    <w:rsid w:val="00AC6750"/>
    <w:rsid w:val="00AD2923"/>
    <w:rsid w:val="00AE3A49"/>
    <w:rsid w:val="00AE6C06"/>
    <w:rsid w:val="00B06682"/>
    <w:rsid w:val="00B13285"/>
    <w:rsid w:val="00B150E4"/>
    <w:rsid w:val="00B35356"/>
    <w:rsid w:val="00B64B39"/>
    <w:rsid w:val="00B87FBE"/>
    <w:rsid w:val="00B95E22"/>
    <w:rsid w:val="00BB5B00"/>
    <w:rsid w:val="00BC2E3C"/>
    <w:rsid w:val="00BE2B27"/>
    <w:rsid w:val="00C17B74"/>
    <w:rsid w:val="00C2303C"/>
    <w:rsid w:val="00C34C9F"/>
    <w:rsid w:val="00C45E9D"/>
    <w:rsid w:val="00C56D44"/>
    <w:rsid w:val="00C82498"/>
    <w:rsid w:val="00C942BC"/>
    <w:rsid w:val="00C950C9"/>
    <w:rsid w:val="00CA52D8"/>
    <w:rsid w:val="00CA6441"/>
    <w:rsid w:val="00CB24D6"/>
    <w:rsid w:val="00CC1F4B"/>
    <w:rsid w:val="00CC3912"/>
    <w:rsid w:val="00CC4B7F"/>
    <w:rsid w:val="00CE0860"/>
    <w:rsid w:val="00CE0A09"/>
    <w:rsid w:val="00D31524"/>
    <w:rsid w:val="00D51863"/>
    <w:rsid w:val="00D666CD"/>
    <w:rsid w:val="00D70886"/>
    <w:rsid w:val="00D73411"/>
    <w:rsid w:val="00D744E5"/>
    <w:rsid w:val="00D818DA"/>
    <w:rsid w:val="00DB10E6"/>
    <w:rsid w:val="00DB73FA"/>
    <w:rsid w:val="00DE4B97"/>
    <w:rsid w:val="00DE4F4A"/>
    <w:rsid w:val="00DF06F1"/>
    <w:rsid w:val="00DF6642"/>
    <w:rsid w:val="00E07262"/>
    <w:rsid w:val="00E3478D"/>
    <w:rsid w:val="00E416AD"/>
    <w:rsid w:val="00E4573B"/>
    <w:rsid w:val="00E54F77"/>
    <w:rsid w:val="00E7050E"/>
    <w:rsid w:val="00E9030E"/>
    <w:rsid w:val="00EB374B"/>
    <w:rsid w:val="00EC2CEC"/>
    <w:rsid w:val="00EE5932"/>
    <w:rsid w:val="00F151CD"/>
    <w:rsid w:val="00F31739"/>
    <w:rsid w:val="00F33E84"/>
    <w:rsid w:val="00F36704"/>
    <w:rsid w:val="00F55E73"/>
    <w:rsid w:val="00F72468"/>
    <w:rsid w:val="00F83B1A"/>
    <w:rsid w:val="00F87007"/>
    <w:rsid w:val="00F913EE"/>
    <w:rsid w:val="00FA3758"/>
    <w:rsid w:val="00FC147C"/>
    <w:rsid w:val="00FD1143"/>
    <w:rsid w:val="00FD3440"/>
    <w:rsid w:val="00FF4A64"/>
    <w:rsid w:val="012E34C4"/>
    <w:rsid w:val="0140036D"/>
    <w:rsid w:val="017954A0"/>
    <w:rsid w:val="01912CD2"/>
    <w:rsid w:val="019E5707"/>
    <w:rsid w:val="01A42446"/>
    <w:rsid w:val="01BB39D9"/>
    <w:rsid w:val="01DA0B57"/>
    <w:rsid w:val="01EE075D"/>
    <w:rsid w:val="01F72A46"/>
    <w:rsid w:val="021472F4"/>
    <w:rsid w:val="022C1339"/>
    <w:rsid w:val="024A5AF8"/>
    <w:rsid w:val="024C54A5"/>
    <w:rsid w:val="02A905F7"/>
    <w:rsid w:val="02AC4348"/>
    <w:rsid w:val="02E35B14"/>
    <w:rsid w:val="03376186"/>
    <w:rsid w:val="036840F7"/>
    <w:rsid w:val="03AA49B8"/>
    <w:rsid w:val="03BE52FE"/>
    <w:rsid w:val="03FA66DD"/>
    <w:rsid w:val="0404030B"/>
    <w:rsid w:val="04044443"/>
    <w:rsid w:val="040626C7"/>
    <w:rsid w:val="04172B3D"/>
    <w:rsid w:val="042633A2"/>
    <w:rsid w:val="04320E00"/>
    <w:rsid w:val="04625873"/>
    <w:rsid w:val="046C4E69"/>
    <w:rsid w:val="04922EA9"/>
    <w:rsid w:val="04AA55AC"/>
    <w:rsid w:val="04C84C22"/>
    <w:rsid w:val="04D14D9D"/>
    <w:rsid w:val="04D65BAD"/>
    <w:rsid w:val="04DF0EA0"/>
    <w:rsid w:val="05355E66"/>
    <w:rsid w:val="05500616"/>
    <w:rsid w:val="055964FA"/>
    <w:rsid w:val="05A01E86"/>
    <w:rsid w:val="05A5385B"/>
    <w:rsid w:val="05D25370"/>
    <w:rsid w:val="05D85F82"/>
    <w:rsid w:val="06247AE2"/>
    <w:rsid w:val="062E3461"/>
    <w:rsid w:val="06394DC1"/>
    <w:rsid w:val="06421230"/>
    <w:rsid w:val="06480C8D"/>
    <w:rsid w:val="06CB7E45"/>
    <w:rsid w:val="06F90AB6"/>
    <w:rsid w:val="07194DC3"/>
    <w:rsid w:val="071B0043"/>
    <w:rsid w:val="072B0DF4"/>
    <w:rsid w:val="0736195D"/>
    <w:rsid w:val="07396162"/>
    <w:rsid w:val="074A14E4"/>
    <w:rsid w:val="07525655"/>
    <w:rsid w:val="077243D6"/>
    <w:rsid w:val="077314BD"/>
    <w:rsid w:val="07742115"/>
    <w:rsid w:val="07993EBB"/>
    <w:rsid w:val="079F224C"/>
    <w:rsid w:val="07A35487"/>
    <w:rsid w:val="07BA7BE9"/>
    <w:rsid w:val="07BC29E3"/>
    <w:rsid w:val="07F02D91"/>
    <w:rsid w:val="07F81D6F"/>
    <w:rsid w:val="08165168"/>
    <w:rsid w:val="082C020D"/>
    <w:rsid w:val="086E160F"/>
    <w:rsid w:val="08886B66"/>
    <w:rsid w:val="088A2FFA"/>
    <w:rsid w:val="088C4F90"/>
    <w:rsid w:val="089327D7"/>
    <w:rsid w:val="08BA68C8"/>
    <w:rsid w:val="08DF6EB6"/>
    <w:rsid w:val="08FD7453"/>
    <w:rsid w:val="090A7830"/>
    <w:rsid w:val="092B624B"/>
    <w:rsid w:val="092C3917"/>
    <w:rsid w:val="09612C3D"/>
    <w:rsid w:val="0967379B"/>
    <w:rsid w:val="09842CDD"/>
    <w:rsid w:val="098850F7"/>
    <w:rsid w:val="09982D14"/>
    <w:rsid w:val="09A404A5"/>
    <w:rsid w:val="09A64E5B"/>
    <w:rsid w:val="09AF4AFE"/>
    <w:rsid w:val="09CE6C13"/>
    <w:rsid w:val="09D91AB8"/>
    <w:rsid w:val="09E6000D"/>
    <w:rsid w:val="09EF3B1B"/>
    <w:rsid w:val="09F959CC"/>
    <w:rsid w:val="0A202CE9"/>
    <w:rsid w:val="0A3D7F1F"/>
    <w:rsid w:val="0A4C08A3"/>
    <w:rsid w:val="0A803938"/>
    <w:rsid w:val="0AA15489"/>
    <w:rsid w:val="0ACE7E7A"/>
    <w:rsid w:val="0B080183"/>
    <w:rsid w:val="0B1155F7"/>
    <w:rsid w:val="0B2B3B20"/>
    <w:rsid w:val="0B5C4FF2"/>
    <w:rsid w:val="0B937B85"/>
    <w:rsid w:val="0B984572"/>
    <w:rsid w:val="0BA1257A"/>
    <w:rsid w:val="0BC04C31"/>
    <w:rsid w:val="0C0074DA"/>
    <w:rsid w:val="0C464476"/>
    <w:rsid w:val="0C9265B4"/>
    <w:rsid w:val="0CB94D82"/>
    <w:rsid w:val="0CC36A3C"/>
    <w:rsid w:val="0D010D00"/>
    <w:rsid w:val="0D407AA8"/>
    <w:rsid w:val="0D5A3AE6"/>
    <w:rsid w:val="0D875AAA"/>
    <w:rsid w:val="0D960F11"/>
    <w:rsid w:val="0DA01430"/>
    <w:rsid w:val="0DC81B08"/>
    <w:rsid w:val="0DCA7539"/>
    <w:rsid w:val="0DD72D10"/>
    <w:rsid w:val="0DDA4F9E"/>
    <w:rsid w:val="0DEC1439"/>
    <w:rsid w:val="0DF72E6E"/>
    <w:rsid w:val="0E304F6F"/>
    <w:rsid w:val="0E446059"/>
    <w:rsid w:val="0E5A1A6A"/>
    <w:rsid w:val="0EBF39C9"/>
    <w:rsid w:val="0F071F0E"/>
    <w:rsid w:val="0F17217F"/>
    <w:rsid w:val="0F2E77AC"/>
    <w:rsid w:val="0F366D86"/>
    <w:rsid w:val="0F4564E4"/>
    <w:rsid w:val="0F7D7100"/>
    <w:rsid w:val="0F9202B0"/>
    <w:rsid w:val="0FBA0D75"/>
    <w:rsid w:val="0FCC04E4"/>
    <w:rsid w:val="0FEB089C"/>
    <w:rsid w:val="0FF56401"/>
    <w:rsid w:val="101E1CC1"/>
    <w:rsid w:val="107D08A4"/>
    <w:rsid w:val="107F7402"/>
    <w:rsid w:val="1080063F"/>
    <w:rsid w:val="10B1678C"/>
    <w:rsid w:val="10C92C1E"/>
    <w:rsid w:val="11072930"/>
    <w:rsid w:val="1142019E"/>
    <w:rsid w:val="118A7C25"/>
    <w:rsid w:val="11C15813"/>
    <w:rsid w:val="11F9548C"/>
    <w:rsid w:val="120A6598"/>
    <w:rsid w:val="121E6068"/>
    <w:rsid w:val="12245B3C"/>
    <w:rsid w:val="122E3251"/>
    <w:rsid w:val="123D51AA"/>
    <w:rsid w:val="124D3A67"/>
    <w:rsid w:val="12773D11"/>
    <w:rsid w:val="127D15B5"/>
    <w:rsid w:val="12CE3F24"/>
    <w:rsid w:val="12D67F21"/>
    <w:rsid w:val="13134224"/>
    <w:rsid w:val="13340AF4"/>
    <w:rsid w:val="135E5C70"/>
    <w:rsid w:val="13881CE0"/>
    <w:rsid w:val="13894E74"/>
    <w:rsid w:val="13A73607"/>
    <w:rsid w:val="13AF0101"/>
    <w:rsid w:val="13B740B4"/>
    <w:rsid w:val="13BB4765"/>
    <w:rsid w:val="13C51010"/>
    <w:rsid w:val="13E66F5C"/>
    <w:rsid w:val="13F21278"/>
    <w:rsid w:val="142F368F"/>
    <w:rsid w:val="144B062E"/>
    <w:rsid w:val="144C012E"/>
    <w:rsid w:val="146A4192"/>
    <w:rsid w:val="147345EF"/>
    <w:rsid w:val="148B14EE"/>
    <w:rsid w:val="148D5093"/>
    <w:rsid w:val="14A93F93"/>
    <w:rsid w:val="14CB395B"/>
    <w:rsid w:val="151A1507"/>
    <w:rsid w:val="15591336"/>
    <w:rsid w:val="15733D56"/>
    <w:rsid w:val="15A450AA"/>
    <w:rsid w:val="15BB1698"/>
    <w:rsid w:val="15BD3B8B"/>
    <w:rsid w:val="15BE6DDC"/>
    <w:rsid w:val="15E2279F"/>
    <w:rsid w:val="15F42227"/>
    <w:rsid w:val="16043A81"/>
    <w:rsid w:val="16093C08"/>
    <w:rsid w:val="161344CE"/>
    <w:rsid w:val="162B69F7"/>
    <w:rsid w:val="162D5617"/>
    <w:rsid w:val="16653E62"/>
    <w:rsid w:val="168D26C7"/>
    <w:rsid w:val="16B85D82"/>
    <w:rsid w:val="16ED0F1A"/>
    <w:rsid w:val="1717116F"/>
    <w:rsid w:val="173B5FF2"/>
    <w:rsid w:val="17635522"/>
    <w:rsid w:val="177C3728"/>
    <w:rsid w:val="17855EA6"/>
    <w:rsid w:val="179C2F8E"/>
    <w:rsid w:val="17A77A96"/>
    <w:rsid w:val="17B55821"/>
    <w:rsid w:val="17FA209F"/>
    <w:rsid w:val="180379CC"/>
    <w:rsid w:val="18216990"/>
    <w:rsid w:val="18407D83"/>
    <w:rsid w:val="1862376D"/>
    <w:rsid w:val="18CD160A"/>
    <w:rsid w:val="18DF52C9"/>
    <w:rsid w:val="1923064A"/>
    <w:rsid w:val="19233333"/>
    <w:rsid w:val="19314016"/>
    <w:rsid w:val="1943008D"/>
    <w:rsid w:val="19576D6D"/>
    <w:rsid w:val="19591989"/>
    <w:rsid w:val="197A61B3"/>
    <w:rsid w:val="198932AE"/>
    <w:rsid w:val="199538DF"/>
    <w:rsid w:val="19A03881"/>
    <w:rsid w:val="19B0353E"/>
    <w:rsid w:val="19DF6D5E"/>
    <w:rsid w:val="1A0468F5"/>
    <w:rsid w:val="1A4831ED"/>
    <w:rsid w:val="1A487C3F"/>
    <w:rsid w:val="1A5609A0"/>
    <w:rsid w:val="1A695CC0"/>
    <w:rsid w:val="1B062E28"/>
    <w:rsid w:val="1B656BB6"/>
    <w:rsid w:val="1B757C0A"/>
    <w:rsid w:val="1BC32E06"/>
    <w:rsid w:val="1BCC7AEE"/>
    <w:rsid w:val="1BFC7A55"/>
    <w:rsid w:val="1C0B03F7"/>
    <w:rsid w:val="1C1754B2"/>
    <w:rsid w:val="1C5678DD"/>
    <w:rsid w:val="1C6508F5"/>
    <w:rsid w:val="1C7178E5"/>
    <w:rsid w:val="1C7C7A4A"/>
    <w:rsid w:val="1C981FA7"/>
    <w:rsid w:val="1CCC0C55"/>
    <w:rsid w:val="1D4B1088"/>
    <w:rsid w:val="1D56137C"/>
    <w:rsid w:val="1D6629AB"/>
    <w:rsid w:val="1D695C33"/>
    <w:rsid w:val="1D7C2A59"/>
    <w:rsid w:val="1DB27996"/>
    <w:rsid w:val="1DBC061D"/>
    <w:rsid w:val="1DBD25FA"/>
    <w:rsid w:val="1DEE3A7E"/>
    <w:rsid w:val="1E0550DA"/>
    <w:rsid w:val="1E3D453E"/>
    <w:rsid w:val="1E403C85"/>
    <w:rsid w:val="1E4F169C"/>
    <w:rsid w:val="1E53645E"/>
    <w:rsid w:val="1E6F1161"/>
    <w:rsid w:val="1EC15FB3"/>
    <w:rsid w:val="1EC75DEF"/>
    <w:rsid w:val="1EDB36B7"/>
    <w:rsid w:val="1EEA3142"/>
    <w:rsid w:val="1EF04EF5"/>
    <w:rsid w:val="1F033D20"/>
    <w:rsid w:val="1F057858"/>
    <w:rsid w:val="1F0B5978"/>
    <w:rsid w:val="1F0C404C"/>
    <w:rsid w:val="1F132DD7"/>
    <w:rsid w:val="1F2E64E4"/>
    <w:rsid w:val="1F343711"/>
    <w:rsid w:val="1FB1295C"/>
    <w:rsid w:val="1FBD3C03"/>
    <w:rsid w:val="1FC2040C"/>
    <w:rsid w:val="1FD20A98"/>
    <w:rsid w:val="1FDE3457"/>
    <w:rsid w:val="20040402"/>
    <w:rsid w:val="20107BCA"/>
    <w:rsid w:val="20414CE9"/>
    <w:rsid w:val="20471EFF"/>
    <w:rsid w:val="204C181D"/>
    <w:rsid w:val="20517007"/>
    <w:rsid w:val="20A10274"/>
    <w:rsid w:val="20AC7F48"/>
    <w:rsid w:val="20CF044F"/>
    <w:rsid w:val="20D12A3A"/>
    <w:rsid w:val="210B4755"/>
    <w:rsid w:val="211001FE"/>
    <w:rsid w:val="21171099"/>
    <w:rsid w:val="211F44C5"/>
    <w:rsid w:val="21434AE7"/>
    <w:rsid w:val="2146712C"/>
    <w:rsid w:val="214F246A"/>
    <w:rsid w:val="2156291B"/>
    <w:rsid w:val="219A1F20"/>
    <w:rsid w:val="219B5126"/>
    <w:rsid w:val="21BA1C34"/>
    <w:rsid w:val="21FE0DB8"/>
    <w:rsid w:val="220C09C4"/>
    <w:rsid w:val="22243D31"/>
    <w:rsid w:val="222A2070"/>
    <w:rsid w:val="222B5704"/>
    <w:rsid w:val="222F0C98"/>
    <w:rsid w:val="22401F82"/>
    <w:rsid w:val="2248723A"/>
    <w:rsid w:val="22501C4D"/>
    <w:rsid w:val="2257538B"/>
    <w:rsid w:val="225778D2"/>
    <w:rsid w:val="22636502"/>
    <w:rsid w:val="22AD1CCE"/>
    <w:rsid w:val="22CF3435"/>
    <w:rsid w:val="232B3714"/>
    <w:rsid w:val="233029CD"/>
    <w:rsid w:val="235B7895"/>
    <w:rsid w:val="23667EEC"/>
    <w:rsid w:val="236A25AE"/>
    <w:rsid w:val="237D540C"/>
    <w:rsid w:val="23AE07B0"/>
    <w:rsid w:val="23EB03F6"/>
    <w:rsid w:val="23EC322A"/>
    <w:rsid w:val="24042D03"/>
    <w:rsid w:val="24217FA1"/>
    <w:rsid w:val="24277229"/>
    <w:rsid w:val="24660C10"/>
    <w:rsid w:val="246D6010"/>
    <w:rsid w:val="248B0C1B"/>
    <w:rsid w:val="24B15D5B"/>
    <w:rsid w:val="24B95CB3"/>
    <w:rsid w:val="24D6505C"/>
    <w:rsid w:val="24D85F51"/>
    <w:rsid w:val="24DF7638"/>
    <w:rsid w:val="24E028A3"/>
    <w:rsid w:val="24E03EDB"/>
    <w:rsid w:val="24F43B66"/>
    <w:rsid w:val="25032280"/>
    <w:rsid w:val="25290FE8"/>
    <w:rsid w:val="25370572"/>
    <w:rsid w:val="253E2852"/>
    <w:rsid w:val="256A42B8"/>
    <w:rsid w:val="25AC7458"/>
    <w:rsid w:val="25D4409C"/>
    <w:rsid w:val="25FE19F1"/>
    <w:rsid w:val="26010048"/>
    <w:rsid w:val="267C0AC7"/>
    <w:rsid w:val="26AF78AD"/>
    <w:rsid w:val="26B00FEB"/>
    <w:rsid w:val="26C35693"/>
    <w:rsid w:val="26E47224"/>
    <w:rsid w:val="26FB7F18"/>
    <w:rsid w:val="270E0FE3"/>
    <w:rsid w:val="275E084F"/>
    <w:rsid w:val="276D6177"/>
    <w:rsid w:val="27920CCC"/>
    <w:rsid w:val="27B131A4"/>
    <w:rsid w:val="27D371BF"/>
    <w:rsid w:val="27F96A3F"/>
    <w:rsid w:val="28036689"/>
    <w:rsid w:val="280962FE"/>
    <w:rsid w:val="280B4954"/>
    <w:rsid w:val="281044F2"/>
    <w:rsid w:val="283E640E"/>
    <w:rsid w:val="28480FEA"/>
    <w:rsid w:val="287B2559"/>
    <w:rsid w:val="28C9068B"/>
    <w:rsid w:val="28DB689B"/>
    <w:rsid w:val="28E834A1"/>
    <w:rsid w:val="28F256C4"/>
    <w:rsid w:val="293B4A50"/>
    <w:rsid w:val="29545848"/>
    <w:rsid w:val="29567460"/>
    <w:rsid w:val="29A9683F"/>
    <w:rsid w:val="29AD295E"/>
    <w:rsid w:val="29C75F1F"/>
    <w:rsid w:val="2A007F20"/>
    <w:rsid w:val="2A1141A8"/>
    <w:rsid w:val="2A3A5B08"/>
    <w:rsid w:val="2A3D151E"/>
    <w:rsid w:val="2A451C52"/>
    <w:rsid w:val="2A8B49D2"/>
    <w:rsid w:val="2ACB7ABC"/>
    <w:rsid w:val="2AD165AE"/>
    <w:rsid w:val="2ADD63F0"/>
    <w:rsid w:val="2AE10701"/>
    <w:rsid w:val="2B0C6292"/>
    <w:rsid w:val="2B2D7BA5"/>
    <w:rsid w:val="2B471C75"/>
    <w:rsid w:val="2B4B2483"/>
    <w:rsid w:val="2B6B3FD6"/>
    <w:rsid w:val="2B8E0781"/>
    <w:rsid w:val="2B960D54"/>
    <w:rsid w:val="2BB15857"/>
    <w:rsid w:val="2BC974E8"/>
    <w:rsid w:val="2BD47CED"/>
    <w:rsid w:val="2BE52CED"/>
    <w:rsid w:val="2BF04E7B"/>
    <w:rsid w:val="2C38428E"/>
    <w:rsid w:val="2C3E3012"/>
    <w:rsid w:val="2CDC5AED"/>
    <w:rsid w:val="2CFD68E6"/>
    <w:rsid w:val="2D03532B"/>
    <w:rsid w:val="2D1D2F66"/>
    <w:rsid w:val="2D415590"/>
    <w:rsid w:val="2D442994"/>
    <w:rsid w:val="2D5915BB"/>
    <w:rsid w:val="2D750C87"/>
    <w:rsid w:val="2DC11BEC"/>
    <w:rsid w:val="2DF15BCC"/>
    <w:rsid w:val="2E362E22"/>
    <w:rsid w:val="2E487B18"/>
    <w:rsid w:val="2E490BEB"/>
    <w:rsid w:val="2E4F3B0C"/>
    <w:rsid w:val="2E5250CF"/>
    <w:rsid w:val="2ECD73F5"/>
    <w:rsid w:val="2F0347BF"/>
    <w:rsid w:val="2F0E62C2"/>
    <w:rsid w:val="2F393EAE"/>
    <w:rsid w:val="2F440CCF"/>
    <w:rsid w:val="2F6E6162"/>
    <w:rsid w:val="2F755D8C"/>
    <w:rsid w:val="2F7C343F"/>
    <w:rsid w:val="2F8C22EA"/>
    <w:rsid w:val="2FA31836"/>
    <w:rsid w:val="2FB903A1"/>
    <w:rsid w:val="2FEC303C"/>
    <w:rsid w:val="304124C5"/>
    <w:rsid w:val="30732737"/>
    <w:rsid w:val="3085484A"/>
    <w:rsid w:val="308636F9"/>
    <w:rsid w:val="30877BAC"/>
    <w:rsid w:val="30994C32"/>
    <w:rsid w:val="314E43D3"/>
    <w:rsid w:val="31A45CE4"/>
    <w:rsid w:val="31B62FC6"/>
    <w:rsid w:val="31D401EF"/>
    <w:rsid w:val="31F61D2F"/>
    <w:rsid w:val="31F9581A"/>
    <w:rsid w:val="322D5A1B"/>
    <w:rsid w:val="324D3A4C"/>
    <w:rsid w:val="325A56B8"/>
    <w:rsid w:val="32821042"/>
    <w:rsid w:val="32A4098A"/>
    <w:rsid w:val="32AC289C"/>
    <w:rsid w:val="32BC6C1C"/>
    <w:rsid w:val="32C6773D"/>
    <w:rsid w:val="32D25BD4"/>
    <w:rsid w:val="32D5277D"/>
    <w:rsid w:val="32DC0287"/>
    <w:rsid w:val="32E25E46"/>
    <w:rsid w:val="32E92D12"/>
    <w:rsid w:val="32FD5015"/>
    <w:rsid w:val="3312203F"/>
    <w:rsid w:val="33156135"/>
    <w:rsid w:val="33A21BD9"/>
    <w:rsid w:val="34580CA2"/>
    <w:rsid w:val="3472365D"/>
    <w:rsid w:val="34813630"/>
    <w:rsid w:val="349C258F"/>
    <w:rsid w:val="349E6758"/>
    <w:rsid w:val="34AE0E93"/>
    <w:rsid w:val="34B53E64"/>
    <w:rsid w:val="34C03151"/>
    <w:rsid w:val="34CD3215"/>
    <w:rsid w:val="34E74E05"/>
    <w:rsid w:val="351B16C3"/>
    <w:rsid w:val="35365193"/>
    <w:rsid w:val="35461EF1"/>
    <w:rsid w:val="358341C3"/>
    <w:rsid w:val="35874C51"/>
    <w:rsid w:val="35C803A8"/>
    <w:rsid w:val="35C91AED"/>
    <w:rsid w:val="35FF6225"/>
    <w:rsid w:val="364F7752"/>
    <w:rsid w:val="365E6775"/>
    <w:rsid w:val="366E516F"/>
    <w:rsid w:val="367B4194"/>
    <w:rsid w:val="367D154A"/>
    <w:rsid w:val="36872065"/>
    <w:rsid w:val="368E33FC"/>
    <w:rsid w:val="36AC6522"/>
    <w:rsid w:val="36C246AF"/>
    <w:rsid w:val="36E8528A"/>
    <w:rsid w:val="36EC59F2"/>
    <w:rsid w:val="37015872"/>
    <w:rsid w:val="3715171A"/>
    <w:rsid w:val="372C621A"/>
    <w:rsid w:val="37414B81"/>
    <w:rsid w:val="380A0C5D"/>
    <w:rsid w:val="381328F7"/>
    <w:rsid w:val="381D5EC9"/>
    <w:rsid w:val="384B70EE"/>
    <w:rsid w:val="38654F24"/>
    <w:rsid w:val="387D5B61"/>
    <w:rsid w:val="389F597D"/>
    <w:rsid w:val="38AD7EB8"/>
    <w:rsid w:val="38B30168"/>
    <w:rsid w:val="39185DC3"/>
    <w:rsid w:val="392C0304"/>
    <w:rsid w:val="398B6653"/>
    <w:rsid w:val="39906C59"/>
    <w:rsid w:val="39AA1745"/>
    <w:rsid w:val="39C729DE"/>
    <w:rsid w:val="39CA491C"/>
    <w:rsid w:val="39E74D6F"/>
    <w:rsid w:val="39F600DD"/>
    <w:rsid w:val="3A1B1968"/>
    <w:rsid w:val="3A215147"/>
    <w:rsid w:val="3A2B73F0"/>
    <w:rsid w:val="3A574CDB"/>
    <w:rsid w:val="3A594B85"/>
    <w:rsid w:val="3A782077"/>
    <w:rsid w:val="3A7B6249"/>
    <w:rsid w:val="3AAA27C7"/>
    <w:rsid w:val="3B1A0ABB"/>
    <w:rsid w:val="3B3123FC"/>
    <w:rsid w:val="3B432919"/>
    <w:rsid w:val="3B47726E"/>
    <w:rsid w:val="3B77204A"/>
    <w:rsid w:val="3B9841B0"/>
    <w:rsid w:val="3BEC09B0"/>
    <w:rsid w:val="3C063DA9"/>
    <w:rsid w:val="3C066A7C"/>
    <w:rsid w:val="3C104493"/>
    <w:rsid w:val="3C135327"/>
    <w:rsid w:val="3C2A21E2"/>
    <w:rsid w:val="3C3511E2"/>
    <w:rsid w:val="3C4F1EA2"/>
    <w:rsid w:val="3CA84B6F"/>
    <w:rsid w:val="3CCE1B68"/>
    <w:rsid w:val="3D293BB0"/>
    <w:rsid w:val="3D445E8E"/>
    <w:rsid w:val="3D6029A3"/>
    <w:rsid w:val="3D7E6766"/>
    <w:rsid w:val="3D9632E5"/>
    <w:rsid w:val="3D9B5CBC"/>
    <w:rsid w:val="3DB1188B"/>
    <w:rsid w:val="3DDC4804"/>
    <w:rsid w:val="3E067350"/>
    <w:rsid w:val="3E1748E3"/>
    <w:rsid w:val="3E5B319A"/>
    <w:rsid w:val="3EB158AF"/>
    <w:rsid w:val="3EBC315A"/>
    <w:rsid w:val="3ED24D6A"/>
    <w:rsid w:val="3EDC2BC3"/>
    <w:rsid w:val="3EE66B94"/>
    <w:rsid w:val="3EEB65F0"/>
    <w:rsid w:val="3F4634FA"/>
    <w:rsid w:val="3F4C3330"/>
    <w:rsid w:val="3F540877"/>
    <w:rsid w:val="3F7C642F"/>
    <w:rsid w:val="3F855CAA"/>
    <w:rsid w:val="3F9A44E4"/>
    <w:rsid w:val="3FA408AF"/>
    <w:rsid w:val="3FA41FAC"/>
    <w:rsid w:val="3FB12151"/>
    <w:rsid w:val="3FC01D25"/>
    <w:rsid w:val="3FD92BCD"/>
    <w:rsid w:val="3FFF7FF6"/>
    <w:rsid w:val="40064E05"/>
    <w:rsid w:val="402534F4"/>
    <w:rsid w:val="404958D7"/>
    <w:rsid w:val="406041E1"/>
    <w:rsid w:val="4062269D"/>
    <w:rsid w:val="40695660"/>
    <w:rsid w:val="406D26B3"/>
    <w:rsid w:val="408E4BE7"/>
    <w:rsid w:val="409934E4"/>
    <w:rsid w:val="40CE4C04"/>
    <w:rsid w:val="40D4757B"/>
    <w:rsid w:val="40D760B1"/>
    <w:rsid w:val="40DF7F14"/>
    <w:rsid w:val="40E315C0"/>
    <w:rsid w:val="40EC64D1"/>
    <w:rsid w:val="410B762C"/>
    <w:rsid w:val="41112108"/>
    <w:rsid w:val="411E3C6A"/>
    <w:rsid w:val="4150709C"/>
    <w:rsid w:val="415A6B96"/>
    <w:rsid w:val="415D44D5"/>
    <w:rsid w:val="416470D8"/>
    <w:rsid w:val="41921C18"/>
    <w:rsid w:val="41A21E78"/>
    <w:rsid w:val="41AA0FBD"/>
    <w:rsid w:val="41AD6153"/>
    <w:rsid w:val="41B26FC8"/>
    <w:rsid w:val="41C94AE7"/>
    <w:rsid w:val="41D2751E"/>
    <w:rsid w:val="41FB1C74"/>
    <w:rsid w:val="420D7DF5"/>
    <w:rsid w:val="421062C6"/>
    <w:rsid w:val="42144088"/>
    <w:rsid w:val="42155342"/>
    <w:rsid w:val="424D0C19"/>
    <w:rsid w:val="429D17E3"/>
    <w:rsid w:val="42BA3B53"/>
    <w:rsid w:val="42C15657"/>
    <w:rsid w:val="42C37C5B"/>
    <w:rsid w:val="42D61AEA"/>
    <w:rsid w:val="43020881"/>
    <w:rsid w:val="431722AF"/>
    <w:rsid w:val="432B1856"/>
    <w:rsid w:val="43536951"/>
    <w:rsid w:val="435D220E"/>
    <w:rsid w:val="436762F6"/>
    <w:rsid w:val="438223A2"/>
    <w:rsid w:val="439342D9"/>
    <w:rsid w:val="43A91321"/>
    <w:rsid w:val="43B42095"/>
    <w:rsid w:val="43C2162A"/>
    <w:rsid w:val="43D0754E"/>
    <w:rsid w:val="43D575FE"/>
    <w:rsid w:val="442D5FD9"/>
    <w:rsid w:val="44354A14"/>
    <w:rsid w:val="444C223A"/>
    <w:rsid w:val="444C4A83"/>
    <w:rsid w:val="44582019"/>
    <w:rsid w:val="448A3D5B"/>
    <w:rsid w:val="44A040E9"/>
    <w:rsid w:val="44B50C9B"/>
    <w:rsid w:val="44CB5B43"/>
    <w:rsid w:val="44F448CD"/>
    <w:rsid w:val="450A1AB9"/>
    <w:rsid w:val="451C53C0"/>
    <w:rsid w:val="454920DA"/>
    <w:rsid w:val="454B75DF"/>
    <w:rsid w:val="456325B1"/>
    <w:rsid w:val="45CD02EE"/>
    <w:rsid w:val="45E30355"/>
    <w:rsid w:val="460D26BB"/>
    <w:rsid w:val="462F7134"/>
    <w:rsid w:val="464A1AD9"/>
    <w:rsid w:val="46AB2273"/>
    <w:rsid w:val="46DA5464"/>
    <w:rsid w:val="46E07B50"/>
    <w:rsid w:val="46E7176E"/>
    <w:rsid w:val="46E9142E"/>
    <w:rsid w:val="46FB57B2"/>
    <w:rsid w:val="47181DDD"/>
    <w:rsid w:val="473B03AE"/>
    <w:rsid w:val="4746704E"/>
    <w:rsid w:val="477A0E63"/>
    <w:rsid w:val="478A42F2"/>
    <w:rsid w:val="478C4BC3"/>
    <w:rsid w:val="47A45BD8"/>
    <w:rsid w:val="47C7584B"/>
    <w:rsid w:val="481619CE"/>
    <w:rsid w:val="481A1679"/>
    <w:rsid w:val="4848582D"/>
    <w:rsid w:val="484A464B"/>
    <w:rsid w:val="48605D5C"/>
    <w:rsid w:val="487800D2"/>
    <w:rsid w:val="487D5F3B"/>
    <w:rsid w:val="48D93ACA"/>
    <w:rsid w:val="4951457E"/>
    <w:rsid w:val="4963490B"/>
    <w:rsid w:val="49660806"/>
    <w:rsid w:val="49661121"/>
    <w:rsid w:val="49686C5D"/>
    <w:rsid w:val="49A9525F"/>
    <w:rsid w:val="49EB5CA7"/>
    <w:rsid w:val="49F263C3"/>
    <w:rsid w:val="4A737F03"/>
    <w:rsid w:val="4A8F1765"/>
    <w:rsid w:val="4AC12E31"/>
    <w:rsid w:val="4AD0224A"/>
    <w:rsid w:val="4ADB43F4"/>
    <w:rsid w:val="4ADB53E1"/>
    <w:rsid w:val="4B1E317B"/>
    <w:rsid w:val="4B243BC6"/>
    <w:rsid w:val="4B29258E"/>
    <w:rsid w:val="4B2E0B86"/>
    <w:rsid w:val="4B440E83"/>
    <w:rsid w:val="4B675CE4"/>
    <w:rsid w:val="4B764CF0"/>
    <w:rsid w:val="4B8B3B58"/>
    <w:rsid w:val="4B911D07"/>
    <w:rsid w:val="4BCD3DE9"/>
    <w:rsid w:val="4BEF3943"/>
    <w:rsid w:val="4C00158A"/>
    <w:rsid w:val="4C0D574D"/>
    <w:rsid w:val="4C27771F"/>
    <w:rsid w:val="4C2A4075"/>
    <w:rsid w:val="4C3D0C1D"/>
    <w:rsid w:val="4C433FBD"/>
    <w:rsid w:val="4C4C6E95"/>
    <w:rsid w:val="4C696F3F"/>
    <w:rsid w:val="4C700053"/>
    <w:rsid w:val="4C7827EA"/>
    <w:rsid w:val="4C83442F"/>
    <w:rsid w:val="4C9A5A68"/>
    <w:rsid w:val="4C9E343F"/>
    <w:rsid w:val="4CC92DCB"/>
    <w:rsid w:val="4CCA33F6"/>
    <w:rsid w:val="4D022975"/>
    <w:rsid w:val="4D193494"/>
    <w:rsid w:val="4D2B3082"/>
    <w:rsid w:val="4D3B0227"/>
    <w:rsid w:val="4D735A3F"/>
    <w:rsid w:val="4D7C4976"/>
    <w:rsid w:val="4DB322F6"/>
    <w:rsid w:val="4DB60AF5"/>
    <w:rsid w:val="4DCE3B68"/>
    <w:rsid w:val="4DF016F5"/>
    <w:rsid w:val="4E07170D"/>
    <w:rsid w:val="4E276C62"/>
    <w:rsid w:val="4E2F0061"/>
    <w:rsid w:val="4E527B5F"/>
    <w:rsid w:val="4E5354BC"/>
    <w:rsid w:val="4E652A2A"/>
    <w:rsid w:val="4E9042FF"/>
    <w:rsid w:val="4E992263"/>
    <w:rsid w:val="4E9A359C"/>
    <w:rsid w:val="4EA4727C"/>
    <w:rsid w:val="4EC137A7"/>
    <w:rsid w:val="4EF449B8"/>
    <w:rsid w:val="4F1C666D"/>
    <w:rsid w:val="4F264BA3"/>
    <w:rsid w:val="4F2A4C3F"/>
    <w:rsid w:val="4F3B4598"/>
    <w:rsid w:val="4F3D209F"/>
    <w:rsid w:val="4F4F65CE"/>
    <w:rsid w:val="4F555FBC"/>
    <w:rsid w:val="4F622383"/>
    <w:rsid w:val="4FA86BBF"/>
    <w:rsid w:val="4FC4255A"/>
    <w:rsid w:val="4FD46237"/>
    <w:rsid w:val="4FEC2069"/>
    <w:rsid w:val="4FFA2CC4"/>
    <w:rsid w:val="50192C65"/>
    <w:rsid w:val="50227F63"/>
    <w:rsid w:val="50796AEA"/>
    <w:rsid w:val="50B67A18"/>
    <w:rsid w:val="50F142C3"/>
    <w:rsid w:val="51184237"/>
    <w:rsid w:val="51365081"/>
    <w:rsid w:val="518C0753"/>
    <w:rsid w:val="51B32E4A"/>
    <w:rsid w:val="51E348DC"/>
    <w:rsid w:val="51E7143D"/>
    <w:rsid w:val="521A2DA9"/>
    <w:rsid w:val="52203B74"/>
    <w:rsid w:val="523B79E0"/>
    <w:rsid w:val="523C29F4"/>
    <w:rsid w:val="52404DAD"/>
    <w:rsid w:val="529F4ED7"/>
    <w:rsid w:val="52A3510E"/>
    <w:rsid w:val="52BC69F4"/>
    <w:rsid w:val="53964590"/>
    <w:rsid w:val="539F1B26"/>
    <w:rsid w:val="53C0017B"/>
    <w:rsid w:val="53F030A2"/>
    <w:rsid w:val="545C5027"/>
    <w:rsid w:val="547B38F2"/>
    <w:rsid w:val="549232EA"/>
    <w:rsid w:val="54AD2DF4"/>
    <w:rsid w:val="54AF0999"/>
    <w:rsid w:val="54B50AAA"/>
    <w:rsid w:val="54B6031F"/>
    <w:rsid w:val="54D8098E"/>
    <w:rsid w:val="54D835BC"/>
    <w:rsid w:val="54DE1220"/>
    <w:rsid w:val="54FA0D57"/>
    <w:rsid w:val="550842BB"/>
    <w:rsid w:val="55711482"/>
    <w:rsid w:val="55726856"/>
    <w:rsid w:val="55942C79"/>
    <w:rsid w:val="559B719D"/>
    <w:rsid w:val="55AB7695"/>
    <w:rsid w:val="55CD6E82"/>
    <w:rsid w:val="55F1016F"/>
    <w:rsid w:val="55FD1A2B"/>
    <w:rsid w:val="564771FF"/>
    <w:rsid w:val="568616D6"/>
    <w:rsid w:val="56A275E7"/>
    <w:rsid w:val="56C41A52"/>
    <w:rsid w:val="56D109C2"/>
    <w:rsid w:val="56D76281"/>
    <w:rsid w:val="56DC12E1"/>
    <w:rsid w:val="56DE3FCC"/>
    <w:rsid w:val="56EB3277"/>
    <w:rsid w:val="57085AE8"/>
    <w:rsid w:val="573D5D7B"/>
    <w:rsid w:val="577D39DB"/>
    <w:rsid w:val="579529FA"/>
    <w:rsid w:val="57B96C84"/>
    <w:rsid w:val="57C615A0"/>
    <w:rsid w:val="57C94F4C"/>
    <w:rsid w:val="57FD2366"/>
    <w:rsid w:val="581643A0"/>
    <w:rsid w:val="584133B7"/>
    <w:rsid w:val="584218E0"/>
    <w:rsid w:val="584513BD"/>
    <w:rsid w:val="58511638"/>
    <w:rsid w:val="58AE32E4"/>
    <w:rsid w:val="58D225B1"/>
    <w:rsid w:val="58D31EAF"/>
    <w:rsid w:val="58D97F25"/>
    <w:rsid w:val="58E34631"/>
    <w:rsid w:val="59567796"/>
    <w:rsid w:val="59661171"/>
    <w:rsid w:val="59766351"/>
    <w:rsid w:val="59B27805"/>
    <w:rsid w:val="59B30853"/>
    <w:rsid w:val="59BD06F6"/>
    <w:rsid w:val="59BE0C77"/>
    <w:rsid w:val="59C01AD3"/>
    <w:rsid w:val="5A01678A"/>
    <w:rsid w:val="5A0D074F"/>
    <w:rsid w:val="5A485F04"/>
    <w:rsid w:val="5A5371C5"/>
    <w:rsid w:val="5A5F29E2"/>
    <w:rsid w:val="5AAE373E"/>
    <w:rsid w:val="5AAF2991"/>
    <w:rsid w:val="5AB32E95"/>
    <w:rsid w:val="5AB47EEE"/>
    <w:rsid w:val="5AB51798"/>
    <w:rsid w:val="5AD266C2"/>
    <w:rsid w:val="5AE368A3"/>
    <w:rsid w:val="5AF72085"/>
    <w:rsid w:val="5B316E2B"/>
    <w:rsid w:val="5B522F5E"/>
    <w:rsid w:val="5B6B2DFA"/>
    <w:rsid w:val="5B746F80"/>
    <w:rsid w:val="5B7B6777"/>
    <w:rsid w:val="5BC04A55"/>
    <w:rsid w:val="5C3E5121"/>
    <w:rsid w:val="5C98394D"/>
    <w:rsid w:val="5D58710B"/>
    <w:rsid w:val="5D5A779D"/>
    <w:rsid w:val="5D6579EA"/>
    <w:rsid w:val="5D7A5C6A"/>
    <w:rsid w:val="5D7C02E4"/>
    <w:rsid w:val="5DAC5796"/>
    <w:rsid w:val="5DC60639"/>
    <w:rsid w:val="5DDF23AF"/>
    <w:rsid w:val="5DE04C7D"/>
    <w:rsid w:val="5DFA1DF8"/>
    <w:rsid w:val="5E4841A1"/>
    <w:rsid w:val="5E7C1CE8"/>
    <w:rsid w:val="5E833001"/>
    <w:rsid w:val="5E907274"/>
    <w:rsid w:val="5E99482B"/>
    <w:rsid w:val="5EB02822"/>
    <w:rsid w:val="5EB903A3"/>
    <w:rsid w:val="5EC3487D"/>
    <w:rsid w:val="5EE236EF"/>
    <w:rsid w:val="5EE52EB2"/>
    <w:rsid w:val="5EEB1170"/>
    <w:rsid w:val="5EED72E0"/>
    <w:rsid w:val="5EFA6806"/>
    <w:rsid w:val="5F1D73F1"/>
    <w:rsid w:val="5F2016F9"/>
    <w:rsid w:val="5F4B7454"/>
    <w:rsid w:val="5F8A44E7"/>
    <w:rsid w:val="5FBC6FAB"/>
    <w:rsid w:val="5FC472D3"/>
    <w:rsid w:val="5FF0402D"/>
    <w:rsid w:val="60122C2A"/>
    <w:rsid w:val="601E0C2E"/>
    <w:rsid w:val="605E14F4"/>
    <w:rsid w:val="607B6649"/>
    <w:rsid w:val="607F37F3"/>
    <w:rsid w:val="607F6249"/>
    <w:rsid w:val="6088493E"/>
    <w:rsid w:val="60B16B6A"/>
    <w:rsid w:val="60EC5EFB"/>
    <w:rsid w:val="60F425B9"/>
    <w:rsid w:val="60F61E97"/>
    <w:rsid w:val="610D3EFD"/>
    <w:rsid w:val="61112376"/>
    <w:rsid w:val="61226793"/>
    <w:rsid w:val="61232274"/>
    <w:rsid w:val="612C1596"/>
    <w:rsid w:val="614E0A61"/>
    <w:rsid w:val="61515FE0"/>
    <w:rsid w:val="617F4CF4"/>
    <w:rsid w:val="619A4F86"/>
    <w:rsid w:val="61D84765"/>
    <w:rsid w:val="620A2722"/>
    <w:rsid w:val="62101FA9"/>
    <w:rsid w:val="621C022E"/>
    <w:rsid w:val="621D2802"/>
    <w:rsid w:val="622A705D"/>
    <w:rsid w:val="622C6D63"/>
    <w:rsid w:val="624962DA"/>
    <w:rsid w:val="6258385C"/>
    <w:rsid w:val="6259397C"/>
    <w:rsid w:val="626877DC"/>
    <w:rsid w:val="62800C62"/>
    <w:rsid w:val="62951105"/>
    <w:rsid w:val="63195EA3"/>
    <w:rsid w:val="631F5072"/>
    <w:rsid w:val="63371ECC"/>
    <w:rsid w:val="633E1160"/>
    <w:rsid w:val="63425024"/>
    <w:rsid w:val="637A2356"/>
    <w:rsid w:val="63A321A1"/>
    <w:rsid w:val="63E96D74"/>
    <w:rsid w:val="63FD0F42"/>
    <w:rsid w:val="641C2CE1"/>
    <w:rsid w:val="642D7EFD"/>
    <w:rsid w:val="643838B1"/>
    <w:rsid w:val="645068B6"/>
    <w:rsid w:val="648E7764"/>
    <w:rsid w:val="649D4BC4"/>
    <w:rsid w:val="64C973EC"/>
    <w:rsid w:val="64D97B6F"/>
    <w:rsid w:val="652323F2"/>
    <w:rsid w:val="6525640D"/>
    <w:rsid w:val="65496A1D"/>
    <w:rsid w:val="65652998"/>
    <w:rsid w:val="657127B2"/>
    <w:rsid w:val="65CE3DE7"/>
    <w:rsid w:val="663002C4"/>
    <w:rsid w:val="66410DD9"/>
    <w:rsid w:val="6643395B"/>
    <w:rsid w:val="66525A48"/>
    <w:rsid w:val="665F5723"/>
    <w:rsid w:val="66890151"/>
    <w:rsid w:val="66956DA1"/>
    <w:rsid w:val="66B457A4"/>
    <w:rsid w:val="66C33A7D"/>
    <w:rsid w:val="66C47B73"/>
    <w:rsid w:val="670D791B"/>
    <w:rsid w:val="67416844"/>
    <w:rsid w:val="674A5C97"/>
    <w:rsid w:val="67604C6F"/>
    <w:rsid w:val="67783094"/>
    <w:rsid w:val="67B53C56"/>
    <w:rsid w:val="67C26CF5"/>
    <w:rsid w:val="67CB073A"/>
    <w:rsid w:val="67D2694B"/>
    <w:rsid w:val="67F2183E"/>
    <w:rsid w:val="6801220D"/>
    <w:rsid w:val="68023D8F"/>
    <w:rsid w:val="68270AFD"/>
    <w:rsid w:val="68445A25"/>
    <w:rsid w:val="6860680A"/>
    <w:rsid w:val="6878494E"/>
    <w:rsid w:val="68804284"/>
    <w:rsid w:val="689D7D23"/>
    <w:rsid w:val="68BD474F"/>
    <w:rsid w:val="690F0748"/>
    <w:rsid w:val="69265918"/>
    <w:rsid w:val="692B4982"/>
    <w:rsid w:val="692C5FF0"/>
    <w:rsid w:val="693502D8"/>
    <w:rsid w:val="694E18F8"/>
    <w:rsid w:val="69571B1B"/>
    <w:rsid w:val="696B63D8"/>
    <w:rsid w:val="69745D5A"/>
    <w:rsid w:val="697B2656"/>
    <w:rsid w:val="69884A2E"/>
    <w:rsid w:val="69933D08"/>
    <w:rsid w:val="69AF6982"/>
    <w:rsid w:val="69D22781"/>
    <w:rsid w:val="6A152244"/>
    <w:rsid w:val="6A1E3C69"/>
    <w:rsid w:val="6A204FE1"/>
    <w:rsid w:val="6A664180"/>
    <w:rsid w:val="6AA762CD"/>
    <w:rsid w:val="6ABD66B4"/>
    <w:rsid w:val="6ACD7B33"/>
    <w:rsid w:val="6AF839B1"/>
    <w:rsid w:val="6AFA7CB2"/>
    <w:rsid w:val="6B1502AD"/>
    <w:rsid w:val="6B29535B"/>
    <w:rsid w:val="6B37039C"/>
    <w:rsid w:val="6B462993"/>
    <w:rsid w:val="6B606C27"/>
    <w:rsid w:val="6B710C82"/>
    <w:rsid w:val="6B742290"/>
    <w:rsid w:val="6B78758B"/>
    <w:rsid w:val="6B8E6E3E"/>
    <w:rsid w:val="6B9F2191"/>
    <w:rsid w:val="6BA154D7"/>
    <w:rsid w:val="6BAC58EB"/>
    <w:rsid w:val="6BB44B7B"/>
    <w:rsid w:val="6C0D0A64"/>
    <w:rsid w:val="6C2274B9"/>
    <w:rsid w:val="6C350D9B"/>
    <w:rsid w:val="6C5E2302"/>
    <w:rsid w:val="6C710FDF"/>
    <w:rsid w:val="6CA00DB5"/>
    <w:rsid w:val="6CB408E5"/>
    <w:rsid w:val="6CDB3DDE"/>
    <w:rsid w:val="6CF77D36"/>
    <w:rsid w:val="6D133984"/>
    <w:rsid w:val="6D2078BF"/>
    <w:rsid w:val="6D3960BF"/>
    <w:rsid w:val="6D40774D"/>
    <w:rsid w:val="6D500291"/>
    <w:rsid w:val="6D6B428E"/>
    <w:rsid w:val="6D6B457B"/>
    <w:rsid w:val="6D745D74"/>
    <w:rsid w:val="6D751728"/>
    <w:rsid w:val="6D891384"/>
    <w:rsid w:val="6D8A73BE"/>
    <w:rsid w:val="6DA114DE"/>
    <w:rsid w:val="6DB05708"/>
    <w:rsid w:val="6DB90CA2"/>
    <w:rsid w:val="6DEC20DF"/>
    <w:rsid w:val="6DED6822"/>
    <w:rsid w:val="6E105EF7"/>
    <w:rsid w:val="6E2B765E"/>
    <w:rsid w:val="6E3F3C4B"/>
    <w:rsid w:val="6E504030"/>
    <w:rsid w:val="6E8A722E"/>
    <w:rsid w:val="6E8B4F96"/>
    <w:rsid w:val="6E952C13"/>
    <w:rsid w:val="6E990984"/>
    <w:rsid w:val="6E9A5633"/>
    <w:rsid w:val="6EE4456B"/>
    <w:rsid w:val="6F303D3A"/>
    <w:rsid w:val="6F4B519E"/>
    <w:rsid w:val="6F565262"/>
    <w:rsid w:val="6FAC0EA4"/>
    <w:rsid w:val="6FE37DE8"/>
    <w:rsid w:val="6FF67A8D"/>
    <w:rsid w:val="6FFA76C6"/>
    <w:rsid w:val="70001D6A"/>
    <w:rsid w:val="70060A91"/>
    <w:rsid w:val="701B611B"/>
    <w:rsid w:val="70593CC4"/>
    <w:rsid w:val="708D28E3"/>
    <w:rsid w:val="70A14040"/>
    <w:rsid w:val="70B16895"/>
    <w:rsid w:val="70D338FD"/>
    <w:rsid w:val="71386CFE"/>
    <w:rsid w:val="714F12C1"/>
    <w:rsid w:val="71CE5211"/>
    <w:rsid w:val="71DC755D"/>
    <w:rsid w:val="71FE3537"/>
    <w:rsid w:val="72104F3D"/>
    <w:rsid w:val="721617FD"/>
    <w:rsid w:val="725E01A9"/>
    <w:rsid w:val="72B83F25"/>
    <w:rsid w:val="72E02E52"/>
    <w:rsid w:val="72F53D65"/>
    <w:rsid w:val="72FA7964"/>
    <w:rsid w:val="72FD0D51"/>
    <w:rsid w:val="73024B35"/>
    <w:rsid w:val="736E6830"/>
    <w:rsid w:val="738115CE"/>
    <w:rsid w:val="73CB711B"/>
    <w:rsid w:val="73DD57AF"/>
    <w:rsid w:val="73E738C0"/>
    <w:rsid w:val="73F621C6"/>
    <w:rsid w:val="742B6FD7"/>
    <w:rsid w:val="74A41C6C"/>
    <w:rsid w:val="74A947F6"/>
    <w:rsid w:val="74B075D4"/>
    <w:rsid w:val="74D52CD8"/>
    <w:rsid w:val="74E03FCE"/>
    <w:rsid w:val="74FC2771"/>
    <w:rsid w:val="75022EB1"/>
    <w:rsid w:val="750A44A6"/>
    <w:rsid w:val="75254F0B"/>
    <w:rsid w:val="754D08E4"/>
    <w:rsid w:val="756E3B70"/>
    <w:rsid w:val="75981B88"/>
    <w:rsid w:val="75A32072"/>
    <w:rsid w:val="75AB70F7"/>
    <w:rsid w:val="75CD07BB"/>
    <w:rsid w:val="75E04FD8"/>
    <w:rsid w:val="761777F2"/>
    <w:rsid w:val="76190982"/>
    <w:rsid w:val="761E19D1"/>
    <w:rsid w:val="762B31B2"/>
    <w:rsid w:val="76503763"/>
    <w:rsid w:val="765E73C8"/>
    <w:rsid w:val="76616DD2"/>
    <w:rsid w:val="767E65E2"/>
    <w:rsid w:val="769F6D25"/>
    <w:rsid w:val="76C46F3C"/>
    <w:rsid w:val="76D94318"/>
    <w:rsid w:val="76E371D2"/>
    <w:rsid w:val="76FB5E88"/>
    <w:rsid w:val="772172A8"/>
    <w:rsid w:val="77250B1F"/>
    <w:rsid w:val="77361382"/>
    <w:rsid w:val="774D44A8"/>
    <w:rsid w:val="7795535D"/>
    <w:rsid w:val="779F66B9"/>
    <w:rsid w:val="77AC2A4D"/>
    <w:rsid w:val="77E33C4B"/>
    <w:rsid w:val="77FA63A4"/>
    <w:rsid w:val="78233C33"/>
    <w:rsid w:val="782C2736"/>
    <w:rsid w:val="784566CB"/>
    <w:rsid w:val="786A0680"/>
    <w:rsid w:val="787454BE"/>
    <w:rsid w:val="787C2AFF"/>
    <w:rsid w:val="78A02443"/>
    <w:rsid w:val="78AF69A9"/>
    <w:rsid w:val="78D272B4"/>
    <w:rsid w:val="78D617F4"/>
    <w:rsid w:val="790454F1"/>
    <w:rsid w:val="79135016"/>
    <w:rsid w:val="793D298B"/>
    <w:rsid w:val="797F076C"/>
    <w:rsid w:val="79850303"/>
    <w:rsid w:val="79867DED"/>
    <w:rsid w:val="799B237C"/>
    <w:rsid w:val="79C858D5"/>
    <w:rsid w:val="79D3416C"/>
    <w:rsid w:val="79F274FD"/>
    <w:rsid w:val="7A0032C2"/>
    <w:rsid w:val="7A5A667D"/>
    <w:rsid w:val="7A5D57A9"/>
    <w:rsid w:val="7A6B6429"/>
    <w:rsid w:val="7A7D069D"/>
    <w:rsid w:val="7A9B0C96"/>
    <w:rsid w:val="7AAE6C35"/>
    <w:rsid w:val="7ABC5744"/>
    <w:rsid w:val="7AD90239"/>
    <w:rsid w:val="7AEB4C97"/>
    <w:rsid w:val="7AF103A0"/>
    <w:rsid w:val="7AF215B6"/>
    <w:rsid w:val="7B001F60"/>
    <w:rsid w:val="7B1C25F2"/>
    <w:rsid w:val="7B324B35"/>
    <w:rsid w:val="7B5C4F78"/>
    <w:rsid w:val="7B647220"/>
    <w:rsid w:val="7B6F0099"/>
    <w:rsid w:val="7B8B761B"/>
    <w:rsid w:val="7BB16A57"/>
    <w:rsid w:val="7BCD252B"/>
    <w:rsid w:val="7BD07527"/>
    <w:rsid w:val="7BD14EDB"/>
    <w:rsid w:val="7BE333E3"/>
    <w:rsid w:val="7BED36F6"/>
    <w:rsid w:val="7C2F5B7E"/>
    <w:rsid w:val="7C3C0B13"/>
    <w:rsid w:val="7C650127"/>
    <w:rsid w:val="7C9135F3"/>
    <w:rsid w:val="7C9E6780"/>
    <w:rsid w:val="7CA277FF"/>
    <w:rsid w:val="7CD736CE"/>
    <w:rsid w:val="7D234BA5"/>
    <w:rsid w:val="7D5E0340"/>
    <w:rsid w:val="7D5F6360"/>
    <w:rsid w:val="7D732C93"/>
    <w:rsid w:val="7D740E11"/>
    <w:rsid w:val="7D7A137B"/>
    <w:rsid w:val="7D96693F"/>
    <w:rsid w:val="7D9B08D3"/>
    <w:rsid w:val="7DC854C1"/>
    <w:rsid w:val="7E0C4120"/>
    <w:rsid w:val="7E3B00F2"/>
    <w:rsid w:val="7E9F3253"/>
    <w:rsid w:val="7EEB2F4F"/>
    <w:rsid w:val="7F12399C"/>
    <w:rsid w:val="7F3C6D84"/>
    <w:rsid w:val="7F8F4A21"/>
    <w:rsid w:val="7F9434ED"/>
    <w:rsid w:val="7FD1560A"/>
    <w:rsid w:val="7FE47E37"/>
    <w:rsid w:val="7FFF0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qFormat/>
    <w:uiPriority w:val="9"/>
    <w:pPr>
      <w:jc w:val="center"/>
      <w:outlineLvl w:val="0"/>
    </w:pPr>
  </w:style>
  <w:style w:type="paragraph" w:styleId="3">
    <w:name w:val="heading 2"/>
    <w:basedOn w:val="4"/>
    <w:next w:val="1"/>
    <w:unhideWhenUsed/>
    <w:qFormat/>
    <w:uiPriority w:val="9"/>
    <w:pPr>
      <w:ind w:firstLine="422"/>
      <w:outlineLvl w:val="1"/>
    </w:pPr>
    <w:rPr>
      <w:b/>
      <w:bCs/>
    </w:rPr>
  </w:style>
  <w:style w:type="paragraph" w:styleId="5">
    <w:name w:val="heading 3"/>
    <w:basedOn w:val="1"/>
    <w:next w:val="1"/>
    <w:link w:val="13"/>
    <w:semiHidden/>
    <w:unhideWhenUsed/>
    <w:qFormat/>
    <w:uiPriority w:val="9"/>
    <w:pPr>
      <w:keepNext/>
      <w:keepLines/>
      <w:outlineLvl w:val="2"/>
    </w:pPr>
    <w:rPr>
      <w:b/>
      <w:bCs/>
      <w:sz w:val="28"/>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4">
    <w:name w:val="txt-cn"/>
    <w:basedOn w:val="1"/>
    <w:link w:val="15"/>
    <w:qFormat/>
    <w:uiPriority w:val="0"/>
    <w:pPr>
      <w:ind w:firstLine="420" w:firstLineChars="200"/>
    </w:pPr>
    <w:rPr>
      <w:rFonts w:ascii="Times New Roman" w:hAnsi="Times New Roman"/>
      <w:szCs w:val="21"/>
    </w:rPr>
  </w:style>
  <w:style w:type="paragraph" w:styleId="6">
    <w:name w:val="annotation text"/>
    <w:basedOn w:val="1"/>
    <w:link w:val="20"/>
    <w:semiHidden/>
    <w:unhideWhenUsed/>
    <w:qFormat/>
    <w:uiPriority w:val="99"/>
    <w:pPr>
      <w:jc w:val="left"/>
    </w:pPr>
  </w:style>
  <w:style w:type="paragraph" w:styleId="7">
    <w:name w:val="footer"/>
    <w:basedOn w:val="1"/>
    <w:semiHidden/>
    <w:unhideWhenUsed/>
    <w:qFormat/>
    <w:uiPriority w:val="99"/>
    <w:pPr>
      <w:tabs>
        <w:tab w:val="center" w:pos="4153"/>
        <w:tab w:val="right" w:pos="8306"/>
      </w:tabs>
      <w:snapToGrid w:val="0"/>
      <w:jc w:val="left"/>
    </w:pPr>
    <w:rPr>
      <w:sz w:val="18"/>
    </w:rPr>
  </w:style>
  <w:style w:type="paragraph" w:styleId="8">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annotation subject"/>
    <w:basedOn w:val="6"/>
    <w:next w:val="6"/>
    <w:link w:val="21"/>
    <w:semiHidden/>
    <w:unhideWhenUsed/>
    <w:qFormat/>
    <w:uiPriority w:val="99"/>
    <w:rPr>
      <w:b/>
      <w:bCs/>
    </w:rPr>
  </w:style>
  <w:style w:type="character" w:styleId="12">
    <w:name w:val="annotation reference"/>
    <w:semiHidden/>
    <w:unhideWhenUsed/>
    <w:qFormat/>
    <w:uiPriority w:val="99"/>
    <w:rPr>
      <w:sz w:val="21"/>
      <w:szCs w:val="21"/>
    </w:rPr>
  </w:style>
  <w:style w:type="character" w:customStyle="1" w:styleId="13">
    <w:name w:val="标题 3 字符"/>
    <w:link w:val="5"/>
    <w:semiHidden/>
    <w:qFormat/>
    <w:uiPriority w:val="9"/>
    <w:rPr>
      <w:rFonts w:ascii="Calibri" w:hAnsi="Calibri" w:eastAsia="宋体"/>
      <w:b/>
      <w:bCs/>
      <w:kern w:val="2"/>
      <w:sz w:val="28"/>
      <w:szCs w:val="32"/>
    </w:rPr>
  </w:style>
  <w:style w:type="paragraph" w:customStyle="1" w:styleId="14">
    <w:name w:val="txt-en"/>
    <w:basedOn w:val="1"/>
    <w:link w:val="16"/>
    <w:qFormat/>
    <w:uiPriority w:val="0"/>
    <w:pPr>
      <w:ind w:firstLine="100" w:firstLineChars="100"/>
    </w:pPr>
    <w:rPr>
      <w:rFonts w:ascii="Times New Roman" w:hAnsi="Times New Roman"/>
    </w:rPr>
  </w:style>
  <w:style w:type="character" w:customStyle="1" w:styleId="15">
    <w:name w:val="txt-cn 字符"/>
    <w:link w:val="4"/>
    <w:qFormat/>
    <w:uiPriority w:val="0"/>
    <w:rPr>
      <w:rFonts w:ascii="Times New Roman" w:hAnsi="Times New Roman"/>
      <w:kern w:val="2"/>
      <w:sz w:val="21"/>
      <w:szCs w:val="21"/>
    </w:rPr>
  </w:style>
  <w:style w:type="character" w:customStyle="1" w:styleId="16">
    <w:name w:val="txt-en 字符"/>
    <w:link w:val="14"/>
    <w:qFormat/>
    <w:uiPriority w:val="0"/>
    <w:rPr>
      <w:rFonts w:ascii="Times New Roman" w:hAnsi="Times New Roman"/>
      <w:kern w:val="2"/>
      <w:sz w:val="21"/>
      <w:szCs w:val="24"/>
    </w:rPr>
  </w:style>
  <w:style w:type="paragraph" w:customStyle="1" w:styleId="17">
    <w:name w:val="修订1"/>
    <w:hidden/>
    <w:semiHidden/>
    <w:qFormat/>
    <w:uiPriority w:val="99"/>
    <w:rPr>
      <w:rFonts w:ascii="Calibri" w:hAnsi="Calibri" w:eastAsia="宋体" w:cs="Times New Roman"/>
      <w:kern w:val="2"/>
      <w:sz w:val="21"/>
      <w:szCs w:val="24"/>
      <w:lang w:val="en-US" w:eastAsia="zh-CN" w:bidi="ar-SA"/>
    </w:rPr>
  </w:style>
  <w:style w:type="paragraph" w:customStyle="1" w:styleId="18">
    <w:name w:val="txt"/>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19">
    <w:name w:val="Revision"/>
    <w:hidden/>
    <w:unhideWhenUsed/>
    <w:qFormat/>
    <w:uiPriority w:val="99"/>
    <w:rPr>
      <w:rFonts w:ascii="Calibri" w:hAnsi="Calibri" w:eastAsia="宋体" w:cs="Times New Roman"/>
      <w:kern w:val="2"/>
      <w:sz w:val="21"/>
      <w:szCs w:val="24"/>
      <w:lang w:val="en-US" w:eastAsia="zh-CN" w:bidi="ar-SA"/>
    </w:rPr>
  </w:style>
  <w:style w:type="character" w:customStyle="1" w:styleId="20">
    <w:name w:val="批注文字 字符"/>
    <w:link w:val="6"/>
    <w:semiHidden/>
    <w:qFormat/>
    <w:uiPriority w:val="99"/>
    <w:rPr>
      <w:kern w:val="2"/>
      <w:sz w:val="21"/>
      <w:szCs w:val="24"/>
    </w:rPr>
  </w:style>
  <w:style w:type="character" w:customStyle="1" w:styleId="21">
    <w:name w:val="批注主题 字符"/>
    <w:link w:val="9"/>
    <w:semiHidden/>
    <w:qFormat/>
    <w:uiPriority w:val="99"/>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6229</Words>
  <Characters>35506</Characters>
  <Lines>295</Lines>
  <Paragraphs>83</Paragraphs>
  <TotalTime>293</TotalTime>
  <ScaleCrop>false</ScaleCrop>
  <LinksUpToDate>false</LinksUpToDate>
  <CharactersWithSpaces>41652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2025-04-09T22:51:00Z</dcterms:created>
  <dc:creator>cd20160062</dc:creator>
  <cp:lastModifiedBy> </cp:lastModifiedBy>
  <cp:lastPrinted>2025-04-28T06:32:00Z</cp:lastPrinted>
  <dcterms:modified xsi:type="dcterms:W3CDTF">2025-05-13T07:32:18Z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A3E90FB61EE04D898D2E9324F7AC9F46</vt:lpwstr>
  </property>
</Properties>
</file>