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3F" w:rsidRDefault="00E6152B" w:rsidP="00D81FB5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5B253F" w:rsidTr="003112E0">
        <w:trPr>
          <w:cantSplit/>
          <w:trHeight w:hRule="exact" w:val="577"/>
        </w:trPr>
        <w:tc>
          <w:tcPr>
            <w:tcW w:w="1551" w:type="dxa"/>
            <w:gridSpan w:val="2"/>
            <w:vMerge w:val="restart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807910" w:rsidRDefault="003112E0">
            <w:pPr>
              <w:widowControl w:val="0"/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  <w:r w:rsidRPr="003112E0">
              <w:rPr>
                <w:rFonts w:ascii="华文中宋" w:eastAsia="华文中宋" w:hAnsi="华文中宋" w:hint="eastAsia"/>
                <w:color w:val="000000"/>
                <w:sz w:val="28"/>
              </w:rPr>
              <w:t>Countries to relax visa curbs for media workers （中美元首会晤给媒体记者带来好消息）</w:t>
            </w:r>
          </w:p>
        </w:tc>
        <w:tc>
          <w:tcPr>
            <w:tcW w:w="1418" w:type="dxa"/>
            <w:gridSpan w:val="2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807910" w:rsidRDefault="003112E0">
            <w:pPr>
              <w:widowControl w:val="0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消息</w:t>
            </w:r>
          </w:p>
        </w:tc>
      </w:tr>
      <w:tr w:rsidR="005B253F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5B253F" w:rsidRDefault="005B253F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5B253F" w:rsidRDefault="005B253F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807910" w:rsidRDefault="00C75F66" w:rsidP="003259EA">
            <w:pPr>
              <w:widowControl w:val="0"/>
              <w:ind w:firstLine="56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C75F66">
              <w:rPr>
                <w:rFonts w:ascii="仿宋_GB2312" w:eastAsia="仿宋_GB2312" w:hint="eastAsia"/>
                <w:color w:val="000000"/>
                <w:sz w:val="28"/>
              </w:rPr>
              <w:t>文字消息</w:t>
            </w:r>
          </w:p>
        </w:tc>
      </w:tr>
      <w:tr w:rsidR="005B253F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5B253F" w:rsidRDefault="005B253F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5B253F" w:rsidRDefault="005B253F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5B253F" w:rsidRDefault="003112E0" w:rsidP="00D766BC"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英文</w:t>
            </w:r>
          </w:p>
        </w:tc>
      </w:tr>
      <w:tr w:rsidR="005B253F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5B253F" w:rsidRDefault="00E6152B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5B253F" w:rsidRDefault="00E6152B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807910" w:rsidRDefault="00C75F66">
            <w:pPr>
              <w:widowControl w:val="0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75F66">
              <w:rPr>
                <w:rFonts w:ascii="仿宋_GB2312" w:eastAsia="仿宋_GB2312" w:hint="eastAsia"/>
                <w:color w:val="000000"/>
                <w:sz w:val="28"/>
              </w:rPr>
              <w:t>莫竞西</w:t>
            </w:r>
          </w:p>
        </w:tc>
        <w:tc>
          <w:tcPr>
            <w:tcW w:w="1559" w:type="dxa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807910" w:rsidRDefault="00C75F66" w:rsidP="003259EA">
            <w:pPr>
              <w:widowControl w:val="0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75F66">
              <w:rPr>
                <w:rFonts w:ascii="仿宋_GB2312" w:eastAsia="仿宋_GB2312" w:hint="eastAsia"/>
                <w:color w:val="000000"/>
                <w:sz w:val="28"/>
              </w:rPr>
              <w:t>秦继泽</w:t>
            </w:r>
          </w:p>
        </w:tc>
      </w:tr>
      <w:tr w:rsidR="005B253F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807910" w:rsidRDefault="00C75F66" w:rsidP="003259EA">
            <w:pPr>
              <w:widowControl w:val="0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75F66"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  <w:tc>
          <w:tcPr>
            <w:tcW w:w="1559" w:type="dxa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807910" w:rsidRDefault="00C75F66">
            <w:pPr>
              <w:widowControl w:val="0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75F66"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</w:tr>
      <w:tr w:rsidR="005B253F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807910" w:rsidRDefault="00C75F66">
            <w:pPr>
              <w:widowControl w:val="0"/>
              <w:ind w:firstLine="560"/>
              <w:jc w:val="center"/>
              <w:rPr>
                <w:rFonts w:ascii="仿宋_GB2312" w:eastAsia="仿宋_GB2312" w:hAnsi="仿宋"/>
                <w:color w:val="000000"/>
                <w:sz w:val="30"/>
                <w:szCs w:val="21"/>
              </w:rPr>
            </w:pPr>
            <w:r w:rsidRPr="00C75F66">
              <w:rPr>
                <w:rFonts w:ascii="仿宋_GB2312" w:eastAsia="仿宋_GB2312"/>
                <w:color w:val="000000"/>
                <w:sz w:val="28"/>
              </w:rPr>
              <w:t>3版</w:t>
            </w:r>
          </w:p>
        </w:tc>
        <w:tc>
          <w:tcPr>
            <w:tcW w:w="1559" w:type="dxa"/>
            <w:vAlign w:val="center"/>
          </w:tcPr>
          <w:p w:rsidR="005B253F" w:rsidRDefault="00E615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807910" w:rsidRDefault="00C75F66">
            <w:pPr>
              <w:widowControl w:val="0"/>
              <w:ind w:firstLine="560"/>
              <w:jc w:val="center"/>
              <w:rPr>
                <w:rFonts w:ascii="仿宋_GB2312" w:eastAsia="仿宋_GB2312" w:hAnsi="仿宋"/>
                <w:color w:val="000000"/>
                <w:sz w:val="30"/>
                <w:szCs w:val="21"/>
              </w:rPr>
            </w:pPr>
            <w:r w:rsidRPr="00C75F66">
              <w:rPr>
                <w:rFonts w:ascii="仿宋_GB2312" w:eastAsia="仿宋_GB2312"/>
                <w:color w:val="000000"/>
                <w:sz w:val="28"/>
              </w:rPr>
              <w:t>2021年11月17日</w:t>
            </w:r>
          </w:p>
        </w:tc>
      </w:tr>
      <w:tr w:rsidR="005B253F">
        <w:trPr>
          <w:cantSplit/>
          <w:trHeight w:hRule="exact" w:val="856"/>
        </w:trPr>
        <w:tc>
          <w:tcPr>
            <w:tcW w:w="2660" w:type="dxa"/>
            <w:gridSpan w:val="3"/>
            <w:vAlign w:val="center"/>
          </w:tcPr>
          <w:p w:rsidR="005B253F" w:rsidRDefault="00E6152B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5B253F" w:rsidRDefault="005B253F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5B253F">
        <w:trPr>
          <w:cantSplit/>
          <w:trHeight w:val="3068"/>
        </w:trPr>
        <w:tc>
          <w:tcPr>
            <w:tcW w:w="1101" w:type="dxa"/>
            <w:vAlign w:val="center"/>
          </w:tcPr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5B253F" w:rsidRDefault="005B253F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3112E0" w:rsidRDefault="003112E0" w:rsidP="003112E0">
            <w:pPr>
              <w:pStyle w:val="Af0"/>
              <w:spacing w:before="0"/>
              <w:ind w:firstLine="640"/>
              <w:jc w:val="both"/>
              <w:rPr>
                <w:rFonts w:ascii="宋体" w:eastAsia="宋体" w:hAnsi="宋体" w:cs="宋体"/>
                <w:color w:val="404040"/>
                <w:sz w:val="32"/>
                <w:szCs w:val="32"/>
                <w:u w:color="404040"/>
                <w:lang w:val="zh-TW"/>
              </w:rPr>
            </w:pP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2018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年以来，有数十名中国驻美记者遭到美国无限期拖延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CN"/>
              </w:rPr>
              <w:t>签证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甚至拒签。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2020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年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3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月</w:t>
            </w:r>
            <w:r w:rsidR="00153FE1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，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美国变相驱逐了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60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名中国记者。同年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5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月，美</w:t>
            </w:r>
            <w:r w:rsidR="00153FE1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国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宣布将中国驻美记者签证停留期削减为不超过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90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天，并未批准其中任何人的签证延期申请。此外，美国先后要求多家中国媒体登记为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“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外国代理人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”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和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“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外国使团</w:t>
            </w:r>
            <w:r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”</w:t>
            </w:r>
            <w:r w:rsidR="00D766BC">
              <w:rPr>
                <w:rFonts w:eastAsia="宋体"/>
                <w:color w:val="404040"/>
                <w:sz w:val="32"/>
                <w:szCs w:val="32"/>
                <w:u w:color="404040"/>
                <w:lang w:val="zh-TW"/>
              </w:rPr>
              <w:t>。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作为正当</w:t>
            </w:r>
            <w:r w:rsidR="002736CA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回应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和必要反应，中</w:t>
            </w:r>
            <w:r w:rsidR="002736CA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国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收回了《华尔街日报》</w:t>
            </w:r>
            <w:r w:rsidR="00D766BC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、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《华盛顿邮报》和《纽约时报》三家美国媒体十</w:t>
            </w:r>
            <w:r w:rsidR="002736CA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余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名驻华记者的记者证。</w:t>
            </w:r>
          </w:p>
          <w:p w:rsidR="003112E0" w:rsidRDefault="002736CA" w:rsidP="003112E0">
            <w:pPr>
              <w:pStyle w:val="Af0"/>
              <w:spacing w:before="0"/>
              <w:ind w:firstLine="720"/>
              <w:jc w:val="both"/>
              <w:rPr>
                <w:rFonts w:ascii="宋体" w:eastAsia="宋体" w:hAnsi="宋体" w:cs="宋体"/>
                <w:color w:val="404040"/>
                <w:sz w:val="32"/>
                <w:szCs w:val="32"/>
                <w:u w:color="404040"/>
                <w:lang w:val="zh-TW"/>
              </w:rPr>
            </w:pP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一年多以来，海内外各界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对中美记者签证问题一直高度关注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。</w:t>
            </w:r>
            <w:r w:rsidR="003112E0"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2021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年</w:t>
            </w:r>
            <w:r w:rsidR="003112E0"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11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月</w:t>
            </w:r>
            <w:r w:rsidR="003112E0">
              <w:rPr>
                <w:rFonts w:ascii="宋体" w:hAnsi="宋体"/>
                <w:color w:val="404040"/>
                <w:sz w:val="32"/>
                <w:szCs w:val="32"/>
                <w:u w:color="404040"/>
                <w:lang w:val="zh-TW"/>
              </w:rPr>
              <w:t>16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日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，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中美元首举行视频会晤。当晚，中国日报获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知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独家消息，两国已就记者签证议题达成三项共识，这</w:t>
            </w:r>
            <w:r w:rsidR="005C25F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一消息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对双方记者都是</w:t>
            </w:r>
            <w:r w:rsidR="005C25F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重大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利好。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 xml:space="preserve"> </w:t>
            </w:r>
          </w:p>
          <w:p w:rsidR="003112E0" w:rsidRPr="007B58B4" w:rsidRDefault="003112E0" w:rsidP="003112E0">
            <w:pPr>
              <w:pStyle w:val="Af0"/>
              <w:spacing w:before="0"/>
              <w:ind w:firstLine="640"/>
              <w:jc w:val="both"/>
              <w:rPr>
                <w:rFonts w:eastAsia="PMingLiU" w:cs="PingFang SC Regular" w:hint="eastAsia"/>
                <w:color w:val="404040"/>
                <w:sz w:val="32"/>
                <w:szCs w:val="32"/>
                <w:u w:color="404040"/>
                <w:lang w:val="zh-TW"/>
              </w:rPr>
            </w:pP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在得到消息后，</w:t>
            </w:r>
            <w:r w:rsidR="00245361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中国日报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第一时间在网站和客户端发布英文稿件，</w:t>
            </w:r>
            <w:r w:rsidR="005C25F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并于次日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刊</w:t>
            </w:r>
            <w:r w:rsidR="005C25F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发</w:t>
            </w: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见报。</w:t>
            </w:r>
          </w:p>
          <w:p w:rsidR="005B253F" w:rsidRDefault="005B253F" w:rsidP="003112E0">
            <w:pPr>
              <w:widowControl w:val="0"/>
              <w:spacing w:line="240" w:lineRule="auto"/>
              <w:ind w:firstLine="397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5B253F" w:rsidTr="003112E0">
        <w:trPr>
          <w:cantSplit/>
          <w:trHeight w:hRule="exact" w:val="13760"/>
        </w:trPr>
        <w:tc>
          <w:tcPr>
            <w:tcW w:w="1101" w:type="dxa"/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社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Default="00C75F66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该报道新闻性强，时效性强，传播效果好。报道刊发后，被路透社、彭博社、美联社、</w:t>
            </w:r>
            <w:r w:rsidRPr="00C75F66"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  <w:t>BBC</w:t>
            </w: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、纽约时报、新闻周刊等海外主流媒体转引高达</w:t>
            </w:r>
            <w:r w:rsidRPr="00C75F66"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  <w:t>2000</w:t>
            </w: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余频次，成为“现象级”作品。</w:t>
            </w:r>
          </w:p>
          <w:p w:rsidR="00807910" w:rsidRDefault="00C75F66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有海外媒体引用文章并评论称，中美同意放宽记者的签证限制，预示着自特朗普时代开始的中美“媒体战”有望偃旗息鼓。这是自拜登上台后，中美最高领导人的首次会晤。在中美博弈的大背景下，放宽记者签证限制是中美在细分领域取得的首个实质性突破。</w:t>
            </w:r>
          </w:p>
          <w:p w:rsidR="00807910" w:rsidRDefault="00C75F66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在美国，更多舆论和媒体人用</w:t>
            </w:r>
            <w:r w:rsidRPr="00C75F66"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  <w:t>“</w:t>
            </w: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突破</w:t>
            </w:r>
            <w:r w:rsidRPr="00C75F66"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  <w:t>”</w:t>
            </w: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对此事予以评价，并将其视为两国关系</w:t>
            </w:r>
            <w:r w:rsidRPr="00C75F66"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  <w:t>“</w:t>
            </w: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适度改善</w:t>
            </w:r>
            <w:r w:rsidRPr="00C75F66"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  <w:t>”</w:t>
            </w: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的表现，同时期待中美双边关系能进一步回归常态。</w:t>
            </w:r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Default="00C75F66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r w:rsidRPr="00C75F66">
              <w:rPr>
                <w:rFonts w:ascii="Times New Roman" w:hAnsi="Times New Roman" w:hint="eastAsia"/>
                <w:color w:val="404040"/>
                <w:sz w:val="28"/>
                <w:szCs w:val="28"/>
                <w:u w:color="404040"/>
                <w:lang w:eastAsia="zh-TW"/>
              </w:rPr>
              <w:t>以下节选</w:t>
            </w:r>
            <w:r w:rsidRPr="00C75F66">
              <w:rPr>
                <w:rFonts w:ascii="Times New Roman" w:hAnsi="Times New Roman" w:hint="cs"/>
                <w:color w:val="404040"/>
                <w:sz w:val="28"/>
                <w:szCs w:val="28"/>
                <w:u w:color="404040"/>
                <w:lang w:eastAsia="zh-TW"/>
              </w:rPr>
              <w:t>部分外媒转载链接：</w:t>
            </w:r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hyperlink r:id="rId8" w:history="1">
              <w:r w:rsidR="003112E0" w:rsidRPr="00153FE1">
                <w:rPr>
                  <w:rFonts w:ascii="Times New Roman" w:hAnsi="Times New Roman"/>
                  <w:color w:val="404040"/>
                  <w:sz w:val="28"/>
                  <w:szCs w:val="28"/>
                  <w:u w:color="404040"/>
                  <w:lang w:eastAsia="zh-TW"/>
                </w:rPr>
                <w:t>https://www.reuters.com/world/china-us-reach-consensus-journalist-visas-china-daily-2021-11-16/</w:t>
              </w:r>
            </w:hyperlink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hyperlink r:id="rId9" w:history="1">
              <w:r w:rsidR="003112E0" w:rsidRPr="00153FE1">
                <w:rPr>
                  <w:rFonts w:ascii="Times New Roman" w:hAnsi="Times New Roman"/>
                  <w:color w:val="404040"/>
                  <w:sz w:val="28"/>
                  <w:szCs w:val="28"/>
                  <w:u w:color="404040"/>
                  <w:lang w:eastAsia="zh-TW"/>
                </w:rPr>
                <w:t>https://www.scmp.com/news/china/article/3156310/uc-china-will-relax-visa-restrictions-each-others-journalists</w:t>
              </w:r>
            </w:hyperlink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kern w:val="2"/>
                <w:sz w:val="28"/>
                <w:szCs w:val="28"/>
                <w:u w:color="404040"/>
                <w:lang w:eastAsia="zh-TW"/>
              </w:rPr>
            </w:pPr>
            <w:hyperlink r:id="rId10" w:history="1">
              <w:r w:rsidR="003112E0" w:rsidRPr="00153FE1">
                <w:rPr>
                  <w:rFonts w:ascii="Times New Roman" w:hAnsi="Times New Roman"/>
                  <w:color w:val="404040"/>
                  <w:sz w:val="28"/>
                  <w:szCs w:val="28"/>
                  <w:u w:color="404040"/>
                  <w:lang w:eastAsia="zh-TW"/>
                </w:rPr>
                <w:t>https://www.newsweek.com/china-give-us-journalists-1-year-work-visas-after-sides-reach-new-agreement-1650305</w:t>
              </w:r>
            </w:hyperlink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bookmarkStart w:id="0" w:name="_GoBack"/>
            <w:bookmarkEnd w:id="0"/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hyperlink r:id="rId11" w:history="1">
              <w:r w:rsidR="003112E0" w:rsidRPr="00153FE1">
                <w:rPr>
                  <w:rFonts w:ascii="Times New Roman" w:hAnsi="Times New Roman"/>
                  <w:color w:val="404040"/>
                  <w:sz w:val="28"/>
                  <w:szCs w:val="28"/>
                  <w:u w:color="404040"/>
                  <w:lang w:eastAsia="zh-TW"/>
                </w:rPr>
                <w:t>https://apnews.com/article/joe-biden-business-china-media-xi-jinping-fae4c3b04b0134bb747cac846094b84b</w:t>
              </w:r>
            </w:hyperlink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hyperlink r:id="rId12" w:history="1">
              <w:r w:rsidR="003112E0" w:rsidRPr="00153FE1">
                <w:rPr>
                  <w:rFonts w:ascii="Times New Roman" w:hAnsi="Times New Roman"/>
                  <w:color w:val="404040"/>
                  <w:sz w:val="28"/>
                  <w:szCs w:val="28"/>
                  <w:u w:color="404040"/>
                  <w:lang w:eastAsia="zh-TW"/>
                </w:rPr>
                <w:t>https://www.bloomberg.com/news/articles/2021-11-16/u-s-china-reach-deal-on-journalists-visas-chinese-media-say</w:t>
              </w:r>
            </w:hyperlink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hyperlink r:id="rId13" w:history="1">
              <w:r w:rsidR="003112E0" w:rsidRPr="00153FE1">
                <w:rPr>
                  <w:rFonts w:ascii="Times New Roman" w:hAnsi="Times New Roman"/>
                  <w:color w:val="404040"/>
                  <w:sz w:val="28"/>
                  <w:szCs w:val="28"/>
                  <w:u w:color="404040"/>
                  <w:lang w:eastAsia="zh-TW"/>
                </w:rPr>
                <w:t>https://www.bbc.com/news/world-asia-china-59315372</w:t>
              </w:r>
            </w:hyperlink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</w:p>
          <w:p w:rsidR="00807910" w:rsidRDefault="00807910" w:rsidP="003259E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firstLine="560"/>
              <w:jc w:val="both"/>
              <w:rPr>
                <w:rFonts w:ascii="Times New Roman" w:hAnsi="Times New Roman"/>
                <w:color w:val="404040"/>
                <w:sz w:val="28"/>
                <w:szCs w:val="28"/>
                <w:u w:color="404040"/>
                <w:lang w:eastAsia="zh-TW"/>
              </w:rPr>
            </w:pPr>
            <w:hyperlink r:id="rId14" w:history="1">
              <w:r w:rsidR="00C75F66" w:rsidRPr="00C75F66">
                <w:rPr>
                  <w:rFonts w:ascii="Times New Roman" w:hAnsi="Times New Roman" w:hint="eastAsia"/>
                  <w:color w:val="404040"/>
                  <w:sz w:val="28"/>
                  <w:szCs w:val="28"/>
                  <w:u w:color="404040"/>
                  <w:lang w:eastAsia="zh-TW"/>
                </w:rPr>
                <w:t>https://www.csmonitor.com/World/Asia-Pacific/2021/1117/In-a-step-forward-China-and-US-ease-restrictions-on-journalists</w:t>
              </w:r>
            </w:hyperlink>
            <w:hyperlink r:id="rId15" w:history="1">
              <w:r w:rsidR="00C75F66" w:rsidRPr="00C75F66">
                <w:rPr>
                  <w:color w:val="404040"/>
                </w:rPr>
                <w:t>https://cn.nytimes.com/usa/20211117/us-china-journalists/</w:t>
              </w:r>
            </w:hyperlink>
          </w:p>
        </w:tc>
      </w:tr>
      <w:tr w:rsidR="005B253F" w:rsidTr="003112E0">
        <w:trPr>
          <w:cantSplit/>
          <w:trHeight w:hRule="exact" w:val="568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lang w:eastAsia="zh-TW"/>
              </w:rPr>
              <w:lastRenderedPageBreak/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5B253F" w:rsidRDefault="00E615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5B253F" w:rsidRDefault="00E6152B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5B253F" w:rsidRDefault="005B253F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0573C8" w:rsidRDefault="00A834AA" w:rsidP="003112E0">
            <w:pPr>
              <w:pStyle w:val="Af0"/>
              <w:spacing w:before="0" w:line="240" w:lineRule="auto"/>
              <w:ind w:firstLine="640"/>
              <w:jc w:val="both"/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</w:pPr>
            <w:r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该报道</w:t>
            </w:r>
            <w:r w:rsidR="000573C8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是独家消息，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短小精悍</w:t>
            </w:r>
            <w:r w:rsidR="000573C8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、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时效性强、海内外关注度极高</w:t>
            </w:r>
            <w:r w:rsidR="000573C8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、</w:t>
            </w:r>
            <w:r w:rsidR="003112E0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影响巨大</w:t>
            </w:r>
            <w:r w:rsidR="000573C8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。</w:t>
            </w:r>
            <w:r w:rsidR="000573C8" w:rsidRPr="000573C8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在中美元首首次会晤的大背景下</w:t>
            </w:r>
            <w:r w:rsidR="000573C8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，放开对双方记者的签证限制被视为“第一个”现实成果，也从</w:t>
            </w:r>
            <w:r w:rsidR="000573C8" w:rsidRPr="000573C8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一个侧面体现了当前中美对等、平视的新常态</w:t>
            </w:r>
            <w:r w:rsidR="000573C8">
              <w:rPr>
                <w:rFonts w:eastAsia="宋体" w:hint="eastAsia"/>
                <w:color w:val="404040"/>
                <w:sz w:val="32"/>
                <w:szCs w:val="32"/>
                <w:u w:color="404040"/>
                <w:lang w:val="zh-TW"/>
              </w:rPr>
              <w:t>。此篇消息意义重大，同意推荐。</w:t>
            </w:r>
          </w:p>
          <w:p w:rsidR="003112E0" w:rsidRDefault="003112E0" w:rsidP="003112E0">
            <w:pPr>
              <w:pStyle w:val="Af0"/>
              <w:spacing w:before="0" w:line="240" w:lineRule="auto"/>
              <w:ind w:firstLine="640"/>
              <w:jc w:val="both"/>
              <w:rPr>
                <w:rFonts w:ascii="宋体" w:eastAsia="宋体" w:hAnsi="宋体" w:cs="宋体"/>
                <w:color w:val="404040"/>
                <w:sz w:val="32"/>
                <w:szCs w:val="32"/>
                <w:u w:color="404040"/>
                <w:lang w:val="zh-TW"/>
              </w:rPr>
            </w:pPr>
          </w:p>
          <w:p w:rsidR="005B253F" w:rsidRDefault="00E6152B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3112E0" w:rsidRDefault="003112E0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3112E0" w:rsidRDefault="003112E0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5B253F" w:rsidRDefault="00E6152B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5B253F" w:rsidRDefault="00E6152B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  <w:tr w:rsidR="005B253F">
        <w:trPr>
          <w:cantSplit/>
          <w:trHeight w:val="465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 w:rsidR="005B253F" w:rsidRDefault="005B253F">
            <w:pPr>
              <w:widowControl w:val="0"/>
              <w:ind w:firstLine="560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:rsidR="00AC25DD" w:rsidRDefault="00AC25DD">
      <w:pPr>
        <w:spacing w:line="240" w:lineRule="auto"/>
        <w:ind w:firstLineChars="0" w:firstLine="0"/>
        <w:rPr>
          <w:rFonts w:ascii="楷体" w:eastAsia="楷体" w:hAnsi="楷体"/>
          <w:color w:val="000000"/>
          <w:sz w:val="28"/>
          <w:szCs w:val="28"/>
        </w:rPr>
      </w:pPr>
    </w:p>
    <w:sectPr w:rsidR="00AC25DD" w:rsidSect="005B25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B4" w:rsidRDefault="00BD25B4">
      <w:pPr>
        <w:spacing w:line="240" w:lineRule="auto"/>
        <w:ind w:firstLine="420"/>
      </w:pPr>
      <w:r>
        <w:separator/>
      </w:r>
    </w:p>
  </w:endnote>
  <w:endnote w:type="continuationSeparator" w:id="1">
    <w:p w:rsidR="00BD25B4" w:rsidRDefault="00BD25B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 Regular">
    <w:altName w:val="MS Mincho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970CA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B1F63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970CA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B4" w:rsidRDefault="00BD25B4">
      <w:pPr>
        <w:spacing w:line="240" w:lineRule="auto"/>
        <w:ind w:firstLine="420"/>
      </w:pPr>
      <w:r>
        <w:separator/>
      </w:r>
    </w:p>
  </w:footnote>
  <w:footnote w:type="continuationSeparator" w:id="1">
    <w:p w:rsidR="00BD25B4" w:rsidRDefault="00BD25B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970CA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3F" w:rsidRDefault="005B253F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3" w:rsidRDefault="006B1F63" w:rsidP="006970CA">
    <w:pPr>
      <w:pStyle w:val="a9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硕彤 李">
    <w15:presenceInfo w15:providerId="Windows Live" w15:userId="c4e8b88b6891afe9"/>
  </w15:person>
  <w15:person w15:author="Qin Jize">
    <w15:presenceInfo w15:providerId="AD" w15:userId="S-1-5-21-4253283611-4156645011-4232457141-17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3C8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6FAD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3FE1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633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5E84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361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36CA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2E0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59EA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75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C8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32E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53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5F0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0CA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1F6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910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1B07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9BD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8EE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4A9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6FE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AA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2FF6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A21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5DD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8E1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5B4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3E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1B01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214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5F66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6F1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6BC"/>
    <w:rsid w:val="00D767DA"/>
    <w:rsid w:val="00D76DAC"/>
    <w:rsid w:val="00D76E24"/>
    <w:rsid w:val="00D80A84"/>
    <w:rsid w:val="00D811C3"/>
    <w:rsid w:val="00D811F3"/>
    <w:rsid w:val="00D81446"/>
    <w:rsid w:val="00D81C99"/>
    <w:rsid w:val="00D81FB5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4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274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52B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3244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unhideWhenUsed="0"/>
    <w:lsdException w:name="footer" w:unhideWhenUsed="0"/>
    <w:lsdException w:name="caption" w:qFormat="1"/>
    <w:lsdException w:name="annotation reference" w:unhideWhenUsed="0"/>
    <w:lsdException w:name="page number" w:unhideWhenUsed="0"/>
    <w:lsdException w:name="table of authorities" w:unhideWhenUsed="0"/>
    <w:lsdException w:name="List" w:unhideWhenUsed="0"/>
    <w:lsdException w:name="List Bullet" w:unhideWhenUsed="0"/>
    <w:lsdException w:name="Title" w:semiHidden="0" w:unhideWhenUsed="0" w:qFormat="1"/>
    <w:lsdException w:name="Default Paragraph Font" w:uiPriority="1"/>
    <w:lsdException w:name="Body Text" w:unhideWhenUsed="0"/>
    <w:lsdException w:name="Body Text Indent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nhideWhenUsed="0" w:qFormat="1"/>
    <w:lsdException w:name="Date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3F"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5B25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B25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5B253F"/>
  </w:style>
  <w:style w:type="paragraph" w:styleId="30">
    <w:name w:val="Body Text 3"/>
    <w:basedOn w:val="a"/>
    <w:link w:val="3Char0"/>
    <w:uiPriority w:val="99"/>
    <w:unhideWhenUsed/>
    <w:rsid w:val="005B253F"/>
    <w:pPr>
      <w:spacing w:after="120"/>
    </w:pPr>
    <w:rPr>
      <w:sz w:val="16"/>
      <w:szCs w:val="16"/>
    </w:rPr>
  </w:style>
  <w:style w:type="paragraph" w:styleId="a4">
    <w:name w:val="Body Text"/>
    <w:basedOn w:val="a"/>
    <w:rsid w:val="005B253F"/>
    <w:pPr>
      <w:spacing w:after="120"/>
    </w:pPr>
    <w:rPr>
      <w:szCs w:val="24"/>
    </w:rPr>
  </w:style>
  <w:style w:type="paragraph" w:styleId="a5">
    <w:name w:val="Body Text Indent"/>
    <w:basedOn w:val="a"/>
    <w:rsid w:val="005B253F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rsid w:val="005B253F"/>
    <w:pPr>
      <w:ind w:leftChars="2500" w:left="100"/>
    </w:pPr>
  </w:style>
  <w:style w:type="paragraph" w:styleId="a7">
    <w:name w:val="Balloon Text"/>
    <w:basedOn w:val="a"/>
    <w:link w:val="Char1"/>
    <w:rsid w:val="005B253F"/>
    <w:rPr>
      <w:sz w:val="18"/>
      <w:szCs w:val="18"/>
    </w:rPr>
  </w:style>
  <w:style w:type="paragraph" w:styleId="a8">
    <w:name w:val="footer"/>
    <w:basedOn w:val="a"/>
    <w:rsid w:val="005B253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rsid w:val="005B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sid w:val="005B253F"/>
    <w:rPr>
      <w:b/>
      <w:bCs/>
    </w:rPr>
  </w:style>
  <w:style w:type="table" w:styleId="ab">
    <w:name w:val="Table Grid"/>
    <w:basedOn w:val="a1"/>
    <w:uiPriority w:val="59"/>
    <w:rsid w:val="005B2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5B253F"/>
  </w:style>
  <w:style w:type="character" w:styleId="ad">
    <w:name w:val="Hyperlink"/>
    <w:uiPriority w:val="99"/>
    <w:unhideWhenUsed/>
    <w:rsid w:val="005B253F"/>
    <w:rPr>
      <w:color w:val="0000FF"/>
      <w:u w:val="single"/>
    </w:rPr>
  </w:style>
  <w:style w:type="character" w:styleId="ae">
    <w:name w:val="annotation reference"/>
    <w:rsid w:val="005B253F"/>
    <w:rPr>
      <w:sz w:val="21"/>
      <w:szCs w:val="21"/>
    </w:rPr>
  </w:style>
  <w:style w:type="paragraph" w:customStyle="1" w:styleId="CharChar2CharCharCharChar">
    <w:name w:val="Char Char2 Char Char Char Char"/>
    <w:basedOn w:val="a"/>
    <w:rsid w:val="005B253F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sid w:val="005B253F"/>
    <w:rPr>
      <w:kern w:val="2"/>
      <w:sz w:val="18"/>
      <w:szCs w:val="18"/>
    </w:rPr>
  </w:style>
  <w:style w:type="character" w:customStyle="1" w:styleId="Char0">
    <w:name w:val="日期 Char"/>
    <w:link w:val="a6"/>
    <w:rsid w:val="005B253F"/>
    <w:rPr>
      <w:kern w:val="2"/>
      <w:sz w:val="21"/>
    </w:rPr>
  </w:style>
  <w:style w:type="character" w:customStyle="1" w:styleId="apple-style-span">
    <w:name w:val="apple-style-span"/>
    <w:rsid w:val="005B253F"/>
  </w:style>
  <w:style w:type="paragraph" w:customStyle="1" w:styleId="1">
    <w:name w:val="修订1"/>
    <w:hidden/>
    <w:uiPriority w:val="99"/>
    <w:semiHidden/>
    <w:rsid w:val="005B253F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sid w:val="005B253F"/>
    <w:rPr>
      <w:kern w:val="2"/>
      <w:sz w:val="21"/>
    </w:rPr>
  </w:style>
  <w:style w:type="character" w:customStyle="1" w:styleId="Char3">
    <w:name w:val="批注主题 Char"/>
    <w:link w:val="aa"/>
    <w:rsid w:val="005B253F"/>
    <w:rPr>
      <w:b/>
      <w:bCs/>
      <w:kern w:val="2"/>
      <w:sz w:val="21"/>
    </w:rPr>
  </w:style>
  <w:style w:type="paragraph" w:customStyle="1" w:styleId="CharChar2">
    <w:name w:val="Char Char2"/>
    <w:basedOn w:val="a"/>
    <w:rsid w:val="005B253F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sid w:val="005B253F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sid w:val="005B253F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sid w:val="005B253F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sid w:val="005B253F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sid w:val="005B253F"/>
    <w:rPr>
      <w:kern w:val="2"/>
      <w:sz w:val="16"/>
      <w:szCs w:val="16"/>
    </w:rPr>
  </w:style>
  <w:style w:type="character" w:customStyle="1" w:styleId="Char2">
    <w:name w:val="页眉 Char"/>
    <w:link w:val="a9"/>
    <w:rsid w:val="005B253F"/>
    <w:rPr>
      <w:kern w:val="2"/>
      <w:sz w:val="18"/>
    </w:rPr>
  </w:style>
  <w:style w:type="paragraph" w:customStyle="1" w:styleId="CharChar9CharChar">
    <w:name w:val="Char Char9 Char Char"/>
    <w:basedOn w:val="a"/>
    <w:rsid w:val="005B253F"/>
    <w:rPr>
      <w:rFonts w:ascii="仿宋_GB2312" w:eastAsia="仿宋_GB2312"/>
      <w:b/>
      <w:sz w:val="32"/>
      <w:szCs w:val="32"/>
    </w:rPr>
  </w:style>
  <w:style w:type="paragraph" w:styleId="af">
    <w:name w:val="List Paragraph"/>
    <w:basedOn w:val="a"/>
    <w:uiPriority w:val="34"/>
    <w:qFormat/>
    <w:rsid w:val="005B253F"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sid w:val="005B253F"/>
    <w:rPr>
      <w:color w:val="605E5C"/>
      <w:shd w:val="clear" w:color="auto" w:fill="E1DFDD"/>
    </w:rPr>
  </w:style>
  <w:style w:type="paragraph" w:customStyle="1" w:styleId="Af0">
    <w:name w:val="默认 A"/>
    <w:rsid w:val="003112E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SC Regular" w:eastAsia="Arial Unicode MS" w:hAnsi="PingFang SC Regular" w:cs="Arial Unicode MS"/>
      <w:color w:val="000000"/>
      <w:sz w:val="24"/>
      <w:szCs w:val="24"/>
      <w:u w:color="000000"/>
      <w:bdr w:val="nil"/>
    </w:rPr>
  </w:style>
  <w:style w:type="paragraph" w:styleId="af1">
    <w:name w:val="Revision"/>
    <w:hidden/>
    <w:uiPriority w:val="99"/>
    <w:semiHidden/>
    <w:rsid w:val="00153FE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world/china-us-reach-consensus-journalist-visas-china-daily-2021-11-16/" TargetMode="External"/><Relationship Id="rId13" Type="http://schemas.openxmlformats.org/officeDocument/2006/relationships/hyperlink" Target="https://www.bbc.com/news/world-asia-china-5931537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bloomberg.com/news/articles/2021-11-16/u-s-china-reach-deal-on-journalists-visas-chinese-media-sa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news.com/article/joe-biden-business-china-media-xi-jinping-fae4c3b04b0134bb747cac846094b84b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cn.nytimes.com/usa/20211117/us-china-journalis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ewsweek.com/china-give-us-journalists-1-year-work-visas-after-sides-reach-new-agreement-165030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cmp.com/news/china/article/3156310/uc-china-will-relax-visa-restrictions-each-others-journalists" TargetMode="External"/><Relationship Id="rId14" Type="http://schemas.openxmlformats.org/officeDocument/2006/relationships/hyperlink" Target="https://www.csmonitor.com/World/Asia-Pacific/2021/1117/In-a-step-forward-China-and-US-ease-restrictions-on-journalis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6DA4A-39DF-4E03-A8E8-F509897E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2280</Characters>
  <Application>Microsoft Office Word</Application>
  <DocSecurity>0</DocSecurity>
  <Lines>19</Lines>
  <Paragraphs>5</Paragraphs>
  <ScaleCrop>false</ScaleCrop>
  <Company>w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李佳</cp:lastModifiedBy>
  <cp:revision>6</cp:revision>
  <cp:lastPrinted>2022-04-22T07:55:00Z</cp:lastPrinted>
  <dcterms:created xsi:type="dcterms:W3CDTF">2022-06-20T06:56:00Z</dcterms:created>
  <dcterms:modified xsi:type="dcterms:W3CDTF">2022-06-22T02:13:00Z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ECF003E20BF74E2E96023449534BF314</vt:lpwstr>
  </property>
</Properties>
</file>