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7836D" w14:textId="77777777" w:rsidR="008B0FF6" w:rsidRDefault="007411E4">
      <w:pPr>
        <w:spacing w:before="116"/>
        <w:ind w:left="123" w:right="756"/>
        <w:jc w:val="center"/>
        <w:rPr>
          <w:rFonts w:ascii="华文中宋" w:eastAsia="华文中宋"/>
          <w:sz w:val="36"/>
        </w:rPr>
      </w:pPr>
      <w:r>
        <w:rPr>
          <w:rFonts w:ascii="华文中宋" w:eastAsia="华文中宋" w:hint="eastAsia"/>
          <w:sz w:val="36"/>
        </w:rPr>
        <w:t>中国新闻奖自荐、他</w:t>
      </w:r>
      <w:proofErr w:type="gramStart"/>
      <w:r>
        <w:rPr>
          <w:rFonts w:ascii="华文中宋" w:eastAsia="华文中宋" w:hint="eastAsia"/>
          <w:sz w:val="36"/>
        </w:rPr>
        <w:t>荐作品</w:t>
      </w:r>
      <w:proofErr w:type="gramEnd"/>
      <w:r>
        <w:rPr>
          <w:rFonts w:ascii="华文中宋" w:eastAsia="华文中宋" w:hint="eastAsia"/>
          <w:sz w:val="36"/>
        </w:rPr>
        <w:t>推荐表</w:t>
      </w:r>
    </w:p>
    <w:p w14:paraId="5959AE6C" w14:textId="77777777" w:rsidR="008B0FF6" w:rsidRDefault="008B0FF6">
      <w:pPr>
        <w:pStyle w:val="a3"/>
        <w:spacing w:before="9"/>
        <w:ind w:left="0"/>
        <w:rPr>
          <w:rFonts w:ascii="华文中宋"/>
          <w:sz w:val="18"/>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7"/>
        <w:gridCol w:w="165"/>
        <w:gridCol w:w="1253"/>
        <w:gridCol w:w="424"/>
        <w:gridCol w:w="849"/>
        <w:gridCol w:w="141"/>
        <w:gridCol w:w="1560"/>
        <w:gridCol w:w="849"/>
        <w:gridCol w:w="566"/>
        <w:gridCol w:w="852"/>
        <w:gridCol w:w="1984"/>
      </w:tblGrid>
      <w:tr w:rsidR="008B0FF6" w14:paraId="2EE9DD14" w14:textId="77777777">
        <w:trPr>
          <w:trHeight w:val="1122"/>
        </w:trPr>
        <w:tc>
          <w:tcPr>
            <w:tcW w:w="1442" w:type="dxa"/>
            <w:gridSpan w:val="2"/>
            <w:vMerge w:val="restart"/>
          </w:tcPr>
          <w:p w14:paraId="608541CE" w14:textId="77777777" w:rsidR="008B0FF6" w:rsidRDefault="008B0FF6">
            <w:pPr>
              <w:pStyle w:val="TableParagraph"/>
              <w:rPr>
                <w:rFonts w:ascii="华文中宋"/>
                <w:sz w:val="36"/>
              </w:rPr>
            </w:pPr>
          </w:p>
          <w:p w14:paraId="733A78D0" w14:textId="77777777" w:rsidR="008B0FF6" w:rsidRDefault="008B0FF6">
            <w:pPr>
              <w:pStyle w:val="TableParagraph"/>
              <w:rPr>
                <w:rFonts w:ascii="华文中宋"/>
                <w:sz w:val="36"/>
              </w:rPr>
            </w:pPr>
          </w:p>
          <w:p w14:paraId="2539C2DE" w14:textId="77777777" w:rsidR="008B0FF6" w:rsidRDefault="008B0FF6">
            <w:pPr>
              <w:pStyle w:val="TableParagraph"/>
              <w:spacing w:before="1"/>
              <w:rPr>
                <w:rFonts w:ascii="华文中宋"/>
              </w:rPr>
            </w:pPr>
          </w:p>
          <w:p w14:paraId="33F58981" w14:textId="77777777" w:rsidR="008B0FF6" w:rsidRDefault="007411E4">
            <w:pPr>
              <w:pStyle w:val="TableParagraph"/>
              <w:ind w:left="108"/>
              <w:rPr>
                <w:rFonts w:ascii="华文中宋" w:eastAsia="华文中宋"/>
                <w:sz w:val="28"/>
              </w:rPr>
            </w:pPr>
            <w:r>
              <w:rPr>
                <w:rFonts w:ascii="华文中宋" w:eastAsia="华文中宋" w:hint="eastAsia"/>
                <w:sz w:val="28"/>
              </w:rPr>
              <w:t>作品标题</w:t>
            </w:r>
          </w:p>
        </w:tc>
        <w:tc>
          <w:tcPr>
            <w:tcW w:w="4227" w:type="dxa"/>
            <w:gridSpan w:val="5"/>
            <w:vMerge w:val="restart"/>
          </w:tcPr>
          <w:p w14:paraId="6DA8DEF2" w14:textId="77777777" w:rsidR="008B0FF6" w:rsidRDefault="008B0FF6">
            <w:pPr>
              <w:pStyle w:val="TableParagraph"/>
              <w:rPr>
                <w:sz w:val="21"/>
                <w:lang w:val="en-US" w:eastAsia="zh-Hans"/>
              </w:rPr>
            </w:pPr>
          </w:p>
          <w:p w14:paraId="027DD5E4" w14:textId="77777777" w:rsidR="008B0FF6" w:rsidRDefault="008B0FF6">
            <w:pPr>
              <w:pStyle w:val="TableParagraph"/>
              <w:rPr>
                <w:sz w:val="21"/>
                <w:lang w:val="en-US" w:eastAsia="zh-Hans"/>
              </w:rPr>
            </w:pPr>
          </w:p>
          <w:p w14:paraId="30833591" w14:textId="77777777" w:rsidR="008B0FF6" w:rsidRDefault="008B0FF6">
            <w:pPr>
              <w:pStyle w:val="TableParagraph"/>
              <w:rPr>
                <w:sz w:val="21"/>
                <w:lang w:val="en-US" w:eastAsia="zh-Hans"/>
              </w:rPr>
            </w:pPr>
          </w:p>
          <w:p w14:paraId="34AAB5D3" w14:textId="77777777" w:rsidR="008B0FF6" w:rsidRDefault="008B0FF6">
            <w:pPr>
              <w:pStyle w:val="TableParagraph"/>
              <w:rPr>
                <w:sz w:val="21"/>
                <w:lang w:val="en-US" w:eastAsia="zh-Hans"/>
              </w:rPr>
            </w:pPr>
          </w:p>
          <w:p w14:paraId="140E2856" w14:textId="77777777" w:rsidR="008B0FF6" w:rsidRDefault="008B0FF6">
            <w:pPr>
              <w:pStyle w:val="TableParagraph"/>
              <w:rPr>
                <w:sz w:val="21"/>
                <w:lang w:val="en-US" w:eastAsia="zh-Hans"/>
              </w:rPr>
            </w:pPr>
          </w:p>
          <w:p w14:paraId="7E2E260F" w14:textId="29112CA5" w:rsidR="008B0FF6" w:rsidRDefault="0040243B">
            <w:pPr>
              <w:pStyle w:val="TableParagraph"/>
              <w:rPr>
                <w:rFonts w:ascii="Times New Roman"/>
                <w:sz w:val="24"/>
              </w:rPr>
            </w:pPr>
            <w:r w:rsidRPr="0040243B">
              <w:rPr>
                <w:rFonts w:ascii="Times New Roman" w:hint="eastAsia"/>
                <w:sz w:val="24"/>
                <w:lang w:val="en-US" w:eastAsia="zh-Hans"/>
              </w:rPr>
              <w:t>直播：超厉害！</w:t>
            </w:r>
            <w:r w:rsidRPr="0040243B">
              <w:rPr>
                <w:rFonts w:ascii="Times New Roman"/>
                <w:sz w:val="24"/>
                <w:lang w:val="en-US" w:eastAsia="zh-Hans"/>
              </w:rPr>
              <w:t>赴汤蹈火的消防员哥哥技能大赏！</w:t>
            </w:r>
          </w:p>
        </w:tc>
        <w:tc>
          <w:tcPr>
            <w:tcW w:w="1415" w:type="dxa"/>
            <w:gridSpan w:val="2"/>
          </w:tcPr>
          <w:p w14:paraId="4B76FDD7" w14:textId="77777777" w:rsidR="008B0FF6" w:rsidRDefault="008B0FF6">
            <w:pPr>
              <w:pStyle w:val="TableParagraph"/>
              <w:spacing w:before="9"/>
              <w:rPr>
                <w:rFonts w:ascii="华文中宋"/>
              </w:rPr>
            </w:pPr>
          </w:p>
          <w:p w14:paraId="2EF50CA1" w14:textId="77777777" w:rsidR="008B0FF6" w:rsidRDefault="007411E4">
            <w:pPr>
              <w:pStyle w:val="TableParagraph"/>
              <w:ind w:left="149"/>
              <w:rPr>
                <w:rFonts w:ascii="华文中宋" w:eastAsia="华文中宋"/>
                <w:sz w:val="28"/>
              </w:rPr>
            </w:pPr>
            <w:r>
              <w:rPr>
                <w:rFonts w:ascii="华文中宋" w:eastAsia="华文中宋" w:hint="eastAsia"/>
                <w:sz w:val="28"/>
              </w:rPr>
              <w:t>参评项目</w:t>
            </w:r>
          </w:p>
        </w:tc>
        <w:tc>
          <w:tcPr>
            <w:tcW w:w="2836" w:type="dxa"/>
            <w:gridSpan w:val="2"/>
          </w:tcPr>
          <w:p w14:paraId="09F24912" w14:textId="471FD0EE" w:rsidR="008B0FF6" w:rsidRDefault="007411E4">
            <w:pPr>
              <w:pStyle w:val="TableParagraph"/>
              <w:rPr>
                <w:rFonts w:ascii="Times New Roman"/>
                <w:sz w:val="24"/>
              </w:rPr>
            </w:pPr>
            <w:r>
              <w:rPr>
                <w:rFonts w:ascii="Times New Roman" w:hint="eastAsia"/>
                <w:sz w:val="24"/>
                <w:lang w:val="en-US" w:eastAsia="zh-Hans"/>
              </w:rPr>
              <w:t>新闻直播</w:t>
            </w:r>
          </w:p>
        </w:tc>
      </w:tr>
      <w:tr w:rsidR="008B0FF6" w14:paraId="6D8C56CC" w14:textId="77777777">
        <w:trPr>
          <w:trHeight w:val="1125"/>
        </w:trPr>
        <w:tc>
          <w:tcPr>
            <w:tcW w:w="1442" w:type="dxa"/>
            <w:gridSpan w:val="2"/>
            <w:vMerge/>
            <w:tcBorders>
              <w:top w:val="nil"/>
            </w:tcBorders>
          </w:tcPr>
          <w:p w14:paraId="5CD3222E" w14:textId="77777777" w:rsidR="008B0FF6" w:rsidRDefault="008B0FF6">
            <w:pPr>
              <w:rPr>
                <w:sz w:val="2"/>
                <w:szCs w:val="2"/>
              </w:rPr>
            </w:pPr>
          </w:p>
        </w:tc>
        <w:tc>
          <w:tcPr>
            <w:tcW w:w="4227" w:type="dxa"/>
            <w:gridSpan w:val="5"/>
            <w:vMerge/>
            <w:tcBorders>
              <w:top w:val="nil"/>
            </w:tcBorders>
          </w:tcPr>
          <w:p w14:paraId="2AD3175A" w14:textId="77777777" w:rsidR="008B0FF6" w:rsidRDefault="008B0FF6">
            <w:pPr>
              <w:rPr>
                <w:sz w:val="2"/>
                <w:szCs w:val="2"/>
              </w:rPr>
            </w:pPr>
          </w:p>
        </w:tc>
        <w:tc>
          <w:tcPr>
            <w:tcW w:w="849" w:type="dxa"/>
          </w:tcPr>
          <w:p w14:paraId="7F33ACF6" w14:textId="77777777" w:rsidR="008B0FF6" w:rsidRDefault="008B0FF6">
            <w:pPr>
              <w:pStyle w:val="TableParagraph"/>
              <w:spacing w:before="11"/>
              <w:rPr>
                <w:rFonts w:ascii="华文中宋"/>
              </w:rPr>
            </w:pPr>
          </w:p>
          <w:p w14:paraId="7C7F4E54" w14:textId="77777777" w:rsidR="008B0FF6" w:rsidRDefault="007411E4">
            <w:pPr>
              <w:pStyle w:val="TableParagraph"/>
              <w:ind w:left="147"/>
              <w:rPr>
                <w:rFonts w:ascii="华文中宋" w:eastAsia="华文中宋"/>
                <w:sz w:val="28"/>
              </w:rPr>
            </w:pPr>
            <w:r>
              <w:rPr>
                <w:rFonts w:ascii="华文中宋" w:eastAsia="华文中宋" w:hint="eastAsia"/>
                <w:sz w:val="28"/>
              </w:rPr>
              <w:t>体裁</w:t>
            </w:r>
          </w:p>
        </w:tc>
        <w:tc>
          <w:tcPr>
            <w:tcW w:w="3402" w:type="dxa"/>
            <w:gridSpan w:val="3"/>
          </w:tcPr>
          <w:p w14:paraId="3AECDB2F" w14:textId="77777777" w:rsidR="008B0FF6" w:rsidRDefault="008B0FF6">
            <w:pPr>
              <w:pStyle w:val="TableParagraph"/>
              <w:spacing w:before="5"/>
              <w:rPr>
                <w:rFonts w:ascii="华文中宋"/>
                <w:sz w:val="19"/>
              </w:rPr>
            </w:pPr>
          </w:p>
          <w:p w14:paraId="2BA17EDB" w14:textId="0F639772" w:rsidR="008B0FF6" w:rsidRDefault="007B5D8C">
            <w:pPr>
              <w:pStyle w:val="TableParagraph"/>
              <w:spacing w:line="232" w:lineRule="auto"/>
              <w:ind w:left="112" w:right="93"/>
              <w:rPr>
                <w:sz w:val="21"/>
                <w:lang w:val="en-US" w:eastAsia="zh-Hans"/>
              </w:rPr>
            </w:pPr>
            <w:r>
              <w:rPr>
                <w:rFonts w:hint="eastAsia"/>
                <w:sz w:val="21"/>
                <w:lang w:val="en-US" w:eastAsia="zh-Hans"/>
              </w:rPr>
              <w:t>视频</w:t>
            </w:r>
            <w:r w:rsidR="0040243B">
              <w:rPr>
                <w:rFonts w:hint="eastAsia"/>
                <w:sz w:val="21"/>
                <w:lang w:val="en-US" w:eastAsia="zh-Hans"/>
              </w:rPr>
              <w:t>直播</w:t>
            </w:r>
          </w:p>
        </w:tc>
      </w:tr>
      <w:tr w:rsidR="008B0FF6" w14:paraId="681D6BFA" w14:textId="77777777">
        <w:trPr>
          <w:trHeight w:val="1123"/>
        </w:trPr>
        <w:tc>
          <w:tcPr>
            <w:tcW w:w="1442" w:type="dxa"/>
            <w:gridSpan w:val="2"/>
            <w:vMerge/>
            <w:tcBorders>
              <w:top w:val="nil"/>
            </w:tcBorders>
          </w:tcPr>
          <w:p w14:paraId="3BEAB5A3" w14:textId="77777777" w:rsidR="008B0FF6" w:rsidRDefault="008B0FF6">
            <w:pPr>
              <w:rPr>
                <w:sz w:val="2"/>
                <w:szCs w:val="2"/>
              </w:rPr>
            </w:pPr>
          </w:p>
        </w:tc>
        <w:tc>
          <w:tcPr>
            <w:tcW w:w="4227" w:type="dxa"/>
            <w:gridSpan w:val="5"/>
            <w:vMerge/>
            <w:tcBorders>
              <w:top w:val="nil"/>
            </w:tcBorders>
          </w:tcPr>
          <w:p w14:paraId="36470CDA" w14:textId="77777777" w:rsidR="008B0FF6" w:rsidRDefault="008B0FF6">
            <w:pPr>
              <w:rPr>
                <w:sz w:val="2"/>
                <w:szCs w:val="2"/>
              </w:rPr>
            </w:pPr>
          </w:p>
        </w:tc>
        <w:tc>
          <w:tcPr>
            <w:tcW w:w="849" w:type="dxa"/>
          </w:tcPr>
          <w:p w14:paraId="5EC4CA7B" w14:textId="77777777" w:rsidR="008B0FF6" w:rsidRDefault="008B0FF6">
            <w:pPr>
              <w:pStyle w:val="TableParagraph"/>
              <w:spacing w:before="9"/>
              <w:rPr>
                <w:rFonts w:ascii="华文中宋"/>
              </w:rPr>
            </w:pPr>
          </w:p>
          <w:p w14:paraId="3E98AEDE" w14:textId="77777777" w:rsidR="008B0FF6" w:rsidRDefault="007411E4">
            <w:pPr>
              <w:pStyle w:val="TableParagraph"/>
              <w:ind w:left="147"/>
              <w:rPr>
                <w:rFonts w:ascii="华文中宋" w:eastAsia="华文中宋"/>
                <w:sz w:val="28"/>
              </w:rPr>
            </w:pPr>
            <w:r>
              <w:rPr>
                <w:rFonts w:ascii="华文中宋" w:eastAsia="华文中宋" w:hint="eastAsia"/>
                <w:sz w:val="28"/>
              </w:rPr>
              <w:t>语种</w:t>
            </w:r>
          </w:p>
        </w:tc>
        <w:tc>
          <w:tcPr>
            <w:tcW w:w="3402" w:type="dxa"/>
            <w:gridSpan w:val="3"/>
          </w:tcPr>
          <w:p w14:paraId="027960DB" w14:textId="77777777" w:rsidR="008B0FF6" w:rsidRDefault="008B0FF6">
            <w:pPr>
              <w:pStyle w:val="TableParagraph"/>
              <w:rPr>
                <w:sz w:val="21"/>
                <w:lang w:val="en-US"/>
              </w:rPr>
            </w:pPr>
          </w:p>
          <w:p w14:paraId="05855BBF" w14:textId="77777777" w:rsidR="008B0FF6" w:rsidRDefault="007411E4">
            <w:pPr>
              <w:pStyle w:val="TableParagraph"/>
              <w:rPr>
                <w:rFonts w:ascii="Times New Roman"/>
                <w:sz w:val="24"/>
              </w:rPr>
            </w:pPr>
            <w:r>
              <w:rPr>
                <w:rFonts w:hint="eastAsia"/>
                <w:sz w:val="21"/>
                <w:lang w:val="en-US"/>
              </w:rPr>
              <w:t>中</w:t>
            </w:r>
            <w:r>
              <w:rPr>
                <w:rFonts w:hint="eastAsia"/>
                <w:sz w:val="21"/>
                <w:lang w:val="en-US" w:eastAsia="zh-Hans"/>
              </w:rPr>
              <w:t>文</w:t>
            </w:r>
          </w:p>
        </w:tc>
      </w:tr>
      <w:tr w:rsidR="008B0FF6" w14:paraId="5D0CB2C3" w14:textId="77777777">
        <w:trPr>
          <w:trHeight w:val="1417"/>
        </w:trPr>
        <w:tc>
          <w:tcPr>
            <w:tcW w:w="1442" w:type="dxa"/>
            <w:gridSpan w:val="2"/>
          </w:tcPr>
          <w:p w14:paraId="4BC4527E" w14:textId="77777777" w:rsidR="008B0FF6" w:rsidRDefault="008B0FF6">
            <w:pPr>
              <w:pStyle w:val="TableParagraph"/>
              <w:spacing w:before="12"/>
              <w:rPr>
                <w:rFonts w:ascii="华文中宋"/>
                <w:sz w:val="20"/>
              </w:rPr>
            </w:pPr>
          </w:p>
          <w:p w14:paraId="459D7FEB" w14:textId="77777777" w:rsidR="008B0FF6" w:rsidRDefault="007411E4">
            <w:pPr>
              <w:pStyle w:val="TableParagraph"/>
              <w:tabs>
                <w:tab w:val="left" w:pos="519"/>
              </w:tabs>
              <w:spacing w:line="405" w:lineRule="exact"/>
              <w:ind w:left="32"/>
              <w:jc w:val="center"/>
              <w:rPr>
                <w:rFonts w:ascii="华文中宋" w:eastAsia="华文中宋"/>
                <w:sz w:val="28"/>
              </w:rPr>
            </w:pPr>
            <w:r>
              <w:rPr>
                <w:rFonts w:ascii="华文中宋" w:eastAsia="华文中宋" w:hint="eastAsia"/>
                <w:sz w:val="28"/>
              </w:rPr>
              <w:t>作</w:t>
            </w:r>
            <w:r>
              <w:rPr>
                <w:rFonts w:ascii="华文中宋" w:eastAsia="华文中宋" w:hint="eastAsia"/>
                <w:sz w:val="28"/>
              </w:rPr>
              <w:tab/>
              <w:t>者</w:t>
            </w:r>
          </w:p>
          <w:p w14:paraId="46413389" w14:textId="77777777" w:rsidR="008B0FF6" w:rsidRDefault="007411E4">
            <w:pPr>
              <w:pStyle w:val="TableParagraph"/>
              <w:spacing w:line="341" w:lineRule="exact"/>
              <w:ind w:left="80"/>
              <w:jc w:val="center"/>
              <w:rPr>
                <w:rFonts w:ascii="华文中宋" w:eastAsia="华文中宋"/>
                <w:sz w:val="24"/>
              </w:rPr>
            </w:pPr>
            <w:r>
              <w:rPr>
                <w:rFonts w:ascii="华文中宋" w:eastAsia="华文中宋" w:hint="eastAsia"/>
                <w:spacing w:val="-24"/>
                <w:sz w:val="24"/>
              </w:rPr>
              <w:t>（主创人员）</w:t>
            </w:r>
          </w:p>
        </w:tc>
        <w:tc>
          <w:tcPr>
            <w:tcW w:w="2667" w:type="dxa"/>
            <w:gridSpan w:val="4"/>
          </w:tcPr>
          <w:p w14:paraId="4E62EE74" w14:textId="77777777" w:rsidR="008B0FF6" w:rsidRDefault="008B0FF6">
            <w:pPr>
              <w:pStyle w:val="TableParagraph"/>
              <w:rPr>
                <w:rFonts w:ascii="华文中宋"/>
                <w:sz w:val="20"/>
              </w:rPr>
            </w:pPr>
          </w:p>
          <w:p w14:paraId="4462B042" w14:textId="77777777" w:rsidR="008B0FF6" w:rsidRDefault="008B0FF6">
            <w:pPr>
              <w:pStyle w:val="TableParagraph"/>
              <w:rPr>
                <w:rFonts w:ascii="华文中宋"/>
                <w:sz w:val="16"/>
              </w:rPr>
            </w:pPr>
          </w:p>
          <w:p w14:paraId="19109ED5" w14:textId="42DB931A" w:rsidR="008B0FF6" w:rsidRDefault="007411E4" w:rsidP="0040243B">
            <w:pPr>
              <w:pStyle w:val="TableParagraph"/>
              <w:spacing w:before="1"/>
              <w:jc w:val="center"/>
              <w:rPr>
                <w:sz w:val="21"/>
              </w:rPr>
            </w:pPr>
            <w:r>
              <w:rPr>
                <w:rFonts w:ascii="Times New Roman" w:hint="eastAsia"/>
                <w:sz w:val="24"/>
                <w:lang w:val="en-US"/>
              </w:rPr>
              <w:t>张霄</w:t>
            </w:r>
            <w:r w:rsidR="00F57C51">
              <w:rPr>
                <w:rFonts w:ascii="Times New Roman" w:hint="eastAsia"/>
                <w:sz w:val="24"/>
                <w:lang w:val="en-US"/>
              </w:rPr>
              <w:t>、</w:t>
            </w:r>
            <w:r>
              <w:rPr>
                <w:rFonts w:ascii="Times New Roman" w:hint="eastAsia"/>
                <w:sz w:val="24"/>
                <w:lang w:val="en-US" w:eastAsia="zh-Hans"/>
              </w:rPr>
              <w:t>彭译萱</w:t>
            </w:r>
            <w:r w:rsidR="00F57C51">
              <w:rPr>
                <w:rFonts w:ascii="Times New Roman" w:hint="eastAsia"/>
                <w:sz w:val="24"/>
                <w:lang w:eastAsia="zh-Hans"/>
              </w:rPr>
              <w:t>、</w:t>
            </w:r>
            <w:r>
              <w:rPr>
                <w:rFonts w:ascii="Times New Roman" w:hint="eastAsia"/>
                <w:sz w:val="24"/>
                <w:lang w:val="en-US" w:eastAsia="zh-Hans"/>
              </w:rPr>
              <w:t>高天沛</w:t>
            </w:r>
          </w:p>
        </w:tc>
        <w:tc>
          <w:tcPr>
            <w:tcW w:w="1560" w:type="dxa"/>
          </w:tcPr>
          <w:p w14:paraId="2DAA1677" w14:textId="77777777" w:rsidR="008B0FF6" w:rsidRDefault="008B0FF6">
            <w:pPr>
              <w:pStyle w:val="TableParagraph"/>
              <w:spacing w:before="11"/>
              <w:rPr>
                <w:rFonts w:ascii="华文中宋"/>
                <w:sz w:val="30"/>
              </w:rPr>
            </w:pPr>
          </w:p>
          <w:p w14:paraId="712C98D6" w14:textId="77777777" w:rsidR="008B0FF6" w:rsidRDefault="007411E4">
            <w:pPr>
              <w:pStyle w:val="TableParagraph"/>
              <w:ind w:left="200" w:right="184"/>
              <w:jc w:val="center"/>
              <w:rPr>
                <w:rFonts w:ascii="华文中宋" w:eastAsia="华文中宋"/>
                <w:sz w:val="28"/>
              </w:rPr>
            </w:pPr>
            <w:r>
              <w:rPr>
                <w:rFonts w:ascii="华文中宋" w:eastAsia="华文中宋" w:hint="eastAsia"/>
                <w:sz w:val="28"/>
              </w:rPr>
              <w:t>编辑</w:t>
            </w:r>
          </w:p>
        </w:tc>
        <w:tc>
          <w:tcPr>
            <w:tcW w:w="4251" w:type="dxa"/>
            <w:gridSpan w:val="4"/>
          </w:tcPr>
          <w:p w14:paraId="56F04021" w14:textId="77777777" w:rsidR="008B0FF6" w:rsidRDefault="008B0FF6">
            <w:pPr>
              <w:pStyle w:val="TableParagraph"/>
              <w:rPr>
                <w:rFonts w:ascii="华文中宋"/>
                <w:sz w:val="20"/>
              </w:rPr>
            </w:pPr>
          </w:p>
          <w:p w14:paraId="59D90B87" w14:textId="77777777" w:rsidR="008B0FF6" w:rsidRDefault="008B0FF6">
            <w:pPr>
              <w:pStyle w:val="TableParagraph"/>
              <w:rPr>
                <w:rFonts w:ascii="华文中宋"/>
                <w:sz w:val="16"/>
              </w:rPr>
            </w:pPr>
          </w:p>
          <w:p w14:paraId="769C1634" w14:textId="3307551B" w:rsidR="008B0FF6" w:rsidRDefault="007411E4" w:rsidP="0040243B">
            <w:pPr>
              <w:pStyle w:val="TableParagraph"/>
              <w:spacing w:before="1"/>
              <w:ind w:right="1567"/>
              <w:jc w:val="center"/>
              <w:rPr>
                <w:sz w:val="21"/>
              </w:rPr>
            </w:pPr>
            <w:r>
              <w:rPr>
                <w:rFonts w:ascii="Times New Roman" w:hint="eastAsia"/>
                <w:sz w:val="24"/>
                <w:lang w:val="en-US"/>
              </w:rPr>
              <w:t>柯荣谊</w:t>
            </w:r>
            <w:r w:rsidR="00F57C51">
              <w:rPr>
                <w:rFonts w:ascii="Times New Roman" w:hint="eastAsia"/>
                <w:sz w:val="24"/>
                <w:lang w:val="en-US"/>
              </w:rPr>
              <w:t>、</w:t>
            </w:r>
            <w:r>
              <w:rPr>
                <w:rFonts w:ascii="Times New Roman" w:hint="eastAsia"/>
                <w:sz w:val="24"/>
                <w:lang w:val="en-US"/>
              </w:rPr>
              <w:t>何娜</w:t>
            </w:r>
          </w:p>
        </w:tc>
      </w:tr>
      <w:tr w:rsidR="008B0FF6" w14:paraId="47B13A2A" w14:textId="77777777">
        <w:trPr>
          <w:trHeight w:val="1408"/>
        </w:trPr>
        <w:tc>
          <w:tcPr>
            <w:tcW w:w="1442" w:type="dxa"/>
            <w:gridSpan w:val="2"/>
          </w:tcPr>
          <w:p w14:paraId="4B32D601" w14:textId="77777777" w:rsidR="008B0FF6" w:rsidRDefault="008B0FF6">
            <w:pPr>
              <w:pStyle w:val="TableParagraph"/>
              <w:spacing w:before="4"/>
              <w:rPr>
                <w:rFonts w:ascii="华文中宋"/>
                <w:sz w:val="30"/>
              </w:rPr>
            </w:pPr>
          </w:p>
          <w:p w14:paraId="7848C52B" w14:textId="77777777" w:rsidR="008B0FF6" w:rsidRDefault="007411E4">
            <w:pPr>
              <w:pStyle w:val="TableParagraph"/>
              <w:ind w:left="161"/>
              <w:rPr>
                <w:rFonts w:ascii="华文中宋" w:eastAsia="华文中宋"/>
                <w:sz w:val="28"/>
              </w:rPr>
            </w:pPr>
            <w:r>
              <w:rPr>
                <w:rFonts w:ascii="华文中宋" w:eastAsia="华文中宋" w:hint="eastAsia"/>
                <w:sz w:val="28"/>
              </w:rPr>
              <w:t>原创单位</w:t>
            </w:r>
          </w:p>
        </w:tc>
        <w:tc>
          <w:tcPr>
            <w:tcW w:w="2667" w:type="dxa"/>
            <w:gridSpan w:val="4"/>
          </w:tcPr>
          <w:p w14:paraId="1AC0F68A" w14:textId="77777777" w:rsidR="008B0FF6" w:rsidRDefault="008B0FF6">
            <w:pPr>
              <w:pStyle w:val="TableParagraph"/>
              <w:rPr>
                <w:rFonts w:ascii="华文中宋"/>
                <w:sz w:val="20"/>
              </w:rPr>
            </w:pPr>
          </w:p>
          <w:p w14:paraId="77BEBF9B" w14:textId="77777777" w:rsidR="008B0FF6" w:rsidRDefault="008B0FF6">
            <w:pPr>
              <w:pStyle w:val="TableParagraph"/>
              <w:spacing w:before="12"/>
              <w:rPr>
                <w:rFonts w:ascii="华文中宋"/>
                <w:sz w:val="21"/>
              </w:rPr>
            </w:pPr>
          </w:p>
          <w:p w14:paraId="6BC99557" w14:textId="77777777" w:rsidR="008B0FF6" w:rsidRDefault="007411E4">
            <w:pPr>
              <w:pStyle w:val="TableParagraph"/>
              <w:ind w:left="843"/>
              <w:rPr>
                <w:sz w:val="21"/>
              </w:rPr>
            </w:pPr>
            <w:r>
              <w:rPr>
                <w:rFonts w:ascii="Times New Roman" w:hint="eastAsia"/>
                <w:sz w:val="24"/>
                <w:lang w:val="en-US"/>
              </w:rPr>
              <w:t>中国日报社</w:t>
            </w:r>
          </w:p>
        </w:tc>
        <w:tc>
          <w:tcPr>
            <w:tcW w:w="1560" w:type="dxa"/>
          </w:tcPr>
          <w:p w14:paraId="2F732A82" w14:textId="77777777" w:rsidR="008B0FF6" w:rsidRDefault="008B0FF6">
            <w:pPr>
              <w:pStyle w:val="TableParagraph"/>
              <w:spacing w:before="4"/>
              <w:rPr>
                <w:rFonts w:ascii="华文中宋"/>
                <w:sz w:val="30"/>
              </w:rPr>
            </w:pPr>
          </w:p>
          <w:p w14:paraId="70329976" w14:textId="77777777" w:rsidR="008B0FF6" w:rsidRDefault="007411E4">
            <w:pPr>
              <w:pStyle w:val="TableParagraph"/>
              <w:ind w:left="200" w:right="184"/>
              <w:jc w:val="center"/>
              <w:rPr>
                <w:rFonts w:ascii="华文中宋" w:eastAsia="华文中宋"/>
                <w:sz w:val="28"/>
              </w:rPr>
            </w:pPr>
            <w:r>
              <w:rPr>
                <w:rFonts w:ascii="华文中宋" w:eastAsia="华文中宋" w:hint="eastAsia"/>
                <w:sz w:val="28"/>
              </w:rPr>
              <w:t>刊播单位</w:t>
            </w:r>
          </w:p>
        </w:tc>
        <w:tc>
          <w:tcPr>
            <w:tcW w:w="4251" w:type="dxa"/>
            <w:gridSpan w:val="4"/>
          </w:tcPr>
          <w:p w14:paraId="603634B5" w14:textId="77777777" w:rsidR="008B0FF6" w:rsidRDefault="008B0FF6">
            <w:pPr>
              <w:pStyle w:val="TableParagraph"/>
              <w:rPr>
                <w:sz w:val="21"/>
                <w:lang w:val="en-US"/>
              </w:rPr>
            </w:pPr>
          </w:p>
          <w:p w14:paraId="1A90F2E0" w14:textId="77777777" w:rsidR="008B0FF6" w:rsidRDefault="008B0FF6">
            <w:pPr>
              <w:pStyle w:val="TableParagraph"/>
              <w:rPr>
                <w:sz w:val="21"/>
                <w:lang w:val="en-US"/>
              </w:rPr>
            </w:pPr>
          </w:p>
          <w:p w14:paraId="45C23D29" w14:textId="77777777" w:rsidR="008B0FF6" w:rsidRDefault="007411E4">
            <w:pPr>
              <w:pStyle w:val="TableParagraph"/>
              <w:ind w:firstLineChars="700" w:firstLine="1680"/>
              <w:rPr>
                <w:rFonts w:ascii="Times New Roman"/>
                <w:sz w:val="24"/>
              </w:rPr>
            </w:pPr>
            <w:r>
              <w:rPr>
                <w:rFonts w:ascii="Times New Roman" w:hint="eastAsia"/>
                <w:sz w:val="24"/>
                <w:lang w:val="en-US"/>
              </w:rPr>
              <w:t>中国日报社</w:t>
            </w:r>
          </w:p>
        </w:tc>
      </w:tr>
      <w:tr w:rsidR="008B0FF6" w14:paraId="2D959894" w14:textId="77777777">
        <w:trPr>
          <w:trHeight w:val="1406"/>
        </w:trPr>
        <w:tc>
          <w:tcPr>
            <w:tcW w:w="1442" w:type="dxa"/>
            <w:gridSpan w:val="2"/>
          </w:tcPr>
          <w:p w14:paraId="75114927" w14:textId="77777777" w:rsidR="008B0FF6" w:rsidRDefault="008B0FF6">
            <w:pPr>
              <w:pStyle w:val="TableParagraph"/>
              <w:spacing w:before="7"/>
              <w:rPr>
                <w:rFonts w:ascii="华文中宋"/>
                <w:sz w:val="24"/>
              </w:rPr>
            </w:pPr>
          </w:p>
          <w:p w14:paraId="33304C96" w14:textId="77777777" w:rsidR="008B0FF6" w:rsidRDefault="007411E4">
            <w:pPr>
              <w:pStyle w:val="TableParagraph"/>
              <w:spacing w:line="184" w:lineRule="auto"/>
              <w:ind w:left="115" w:right="90" w:firstLine="45"/>
              <w:rPr>
                <w:rFonts w:ascii="华文中宋" w:eastAsia="华文中宋"/>
                <w:sz w:val="24"/>
              </w:rPr>
            </w:pPr>
            <w:r>
              <w:rPr>
                <w:rFonts w:ascii="华文中宋" w:eastAsia="华文中宋" w:hint="eastAsia"/>
                <w:sz w:val="28"/>
              </w:rPr>
              <w:t>刊播版面</w:t>
            </w:r>
            <w:r>
              <w:rPr>
                <w:rFonts w:ascii="华文中宋" w:eastAsia="华文中宋" w:hint="eastAsia"/>
                <w:spacing w:val="-13"/>
                <w:sz w:val="28"/>
              </w:rPr>
              <w:t>(</w:t>
            </w:r>
            <w:r>
              <w:rPr>
                <w:rFonts w:ascii="华文中宋" w:eastAsia="华文中宋" w:hint="eastAsia"/>
                <w:spacing w:val="-24"/>
                <w:sz w:val="24"/>
              </w:rPr>
              <w:t>名称和版次)</w:t>
            </w:r>
          </w:p>
        </w:tc>
        <w:tc>
          <w:tcPr>
            <w:tcW w:w="2667" w:type="dxa"/>
            <w:gridSpan w:val="4"/>
          </w:tcPr>
          <w:p w14:paraId="5EF6F43A" w14:textId="77777777" w:rsidR="008B0FF6" w:rsidRDefault="008B0FF6">
            <w:pPr>
              <w:pStyle w:val="TableParagraph"/>
              <w:spacing w:before="2"/>
              <w:rPr>
                <w:rFonts w:ascii="华文中宋"/>
                <w:sz w:val="27"/>
              </w:rPr>
            </w:pPr>
          </w:p>
          <w:p w14:paraId="430437D3" w14:textId="41966859" w:rsidR="008B0FF6" w:rsidRDefault="00353829">
            <w:pPr>
              <w:pStyle w:val="TableParagraph"/>
              <w:spacing w:line="244" w:lineRule="auto"/>
              <w:ind w:left="108" w:right="19"/>
              <w:rPr>
                <w:sz w:val="21"/>
              </w:rPr>
            </w:pPr>
            <w:r>
              <w:rPr>
                <w:rFonts w:hint="eastAsia"/>
                <w:sz w:val="21"/>
              </w:rPr>
              <w:t>中国</w:t>
            </w:r>
            <w:proofErr w:type="gramStart"/>
            <w:r>
              <w:rPr>
                <w:rFonts w:hint="eastAsia"/>
                <w:sz w:val="21"/>
              </w:rPr>
              <w:t>日报微博账号</w:t>
            </w:r>
            <w:proofErr w:type="gramEnd"/>
          </w:p>
        </w:tc>
        <w:tc>
          <w:tcPr>
            <w:tcW w:w="1560" w:type="dxa"/>
          </w:tcPr>
          <w:p w14:paraId="13DE82EE" w14:textId="77777777" w:rsidR="008B0FF6" w:rsidRDefault="008B0FF6">
            <w:pPr>
              <w:pStyle w:val="TableParagraph"/>
              <w:spacing w:before="4"/>
              <w:rPr>
                <w:rFonts w:ascii="华文中宋"/>
                <w:sz w:val="30"/>
              </w:rPr>
            </w:pPr>
          </w:p>
          <w:p w14:paraId="5A519FCE" w14:textId="77777777" w:rsidR="008B0FF6" w:rsidRDefault="007411E4">
            <w:pPr>
              <w:pStyle w:val="TableParagraph"/>
              <w:spacing w:before="1"/>
              <w:ind w:left="200" w:right="184"/>
              <w:jc w:val="center"/>
              <w:rPr>
                <w:rFonts w:ascii="华文中宋" w:eastAsia="华文中宋"/>
                <w:sz w:val="28"/>
              </w:rPr>
            </w:pPr>
            <w:r>
              <w:rPr>
                <w:rFonts w:ascii="华文中宋" w:eastAsia="华文中宋" w:hint="eastAsia"/>
                <w:sz w:val="28"/>
              </w:rPr>
              <w:t>刊播日期</w:t>
            </w:r>
          </w:p>
        </w:tc>
        <w:tc>
          <w:tcPr>
            <w:tcW w:w="4251" w:type="dxa"/>
            <w:gridSpan w:val="4"/>
          </w:tcPr>
          <w:p w14:paraId="086C7649" w14:textId="77777777" w:rsidR="008B0FF6" w:rsidRDefault="008B0FF6">
            <w:pPr>
              <w:pStyle w:val="TableParagraph"/>
              <w:spacing w:before="8"/>
              <w:rPr>
                <w:rFonts w:ascii="华文中宋"/>
                <w:sz w:val="29"/>
              </w:rPr>
            </w:pPr>
          </w:p>
          <w:p w14:paraId="440276D5" w14:textId="77777777" w:rsidR="008B0FF6" w:rsidRDefault="007411E4">
            <w:pPr>
              <w:pStyle w:val="TableParagraph"/>
              <w:spacing w:line="213" w:lineRule="auto"/>
              <w:ind w:left="108" w:right="163"/>
              <w:rPr>
                <w:sz w:val="21"/>
              </w:rPr>
            </w:pPr>
            <w:r>
              <w:rPr>
                <w:rFonts w:ascii="Times New Roman" w:hint="eastAsia"/>
                <w:sz w:val="24"/>
                <w:lang w:val="en-US"/>
              </w:rPr>
              <w:t>2021</w:t>
            </w:r>
            <w:r>
              <w:rPr>
                <w:rFonts w:ascii="Times New Roman" w:hint="eastAsia"/>
                <w:sz w:val="24"/>
                <w:lang w:val="en-US"/>
              </w:rPr>
              <w:t>年</w:t>
            </w:r>
            <w:r>
              <w:rPr>
                <w:rFonts w:ascii="Times New Roman"/>
                <w:sz w:val="24"/>
                <w:lang w:val="en-US"/>
              </w:rPr>
              <w:t>11</w:t>
            </w:r>
            <w:r>
              <w:rPr>
                <w:rFonts w:ascii="Times New Roman" w:hint="eastAsia"/>
                <w:sz w:val="24"/>
                <w:lang w:val="en-US" w:eastAsia="zh-Hans"/>
              </w:rPr>
              <w:t>月</w:t>
            </w:r>
            <w:r>
              <w:rPr>
                <w:rFonts w:ascii="Times New Roman"/>
                <w:sz w:val="24"/>
                <w:lang w:val="en-US" w:eastAsia="zh-Hans"/>
              </w:rPr>
              <w:t>7</w:t>
            </w:r>
            <w:r>
              <w:rPr>
                <w:rFonts w:ascii="Times New Roman" w:hint="eastAsia"/>
                <w:sz w:val="24"/>
                <w:lang w:val="en-US" w:eastAsia="zh-Hans"/>
              </w:rPr>
              <w:t>日</w:t>
            </w:r>
            <w:r>
              <w:rPr>
                <w:rFonts w:ascii="Times New Roman"/>
                <w:sz w:val="24"/>
                <w:lang w:val="en-US" w:eastAsia="zh-Hans"/>
              </w:rPr>
              <w:t>12</w:t>
            </w:r>
            <w:r>
              <w:rPr>
                <w:rFonts w:ascii="Times New Roman" w:hint="eastAsia"/>
                <w:sz w:val="24"/>
                <w:lang w:val="en-US" w:eastAsia="zh-Hans"/>
              </w:rPr>
              <w:t>:</w:t>
            </w:r>
            <w:r>
              <w:rPr>
                <w:rFonts w:ascii="Times New Roman"/>
                <w:sz w:val="24"/>
                <w:lang w:val="en-US" w:eastAsia="zh-Hans"/>
              </w:rPr>
              <w:t>08</w:t>
            </w:r>
          </w:p>
        </w:tc>
      </w:tr>
      <w:tr w:rsidR="008B0FF6" w14:paraId="21F2A105" w14:textId="77777777">
        <w:trPr>
          <w:trHeight w:val="1405"/>
        </w:trPr>
        <w:tc>
          <w:tcPr>
            <w:tcW w:w="3119" w:type="dxa"/>
            <w:gridSpan w:val="4"/>
          </w:tcPr>
          <w:p w14:paraId="5F0B3F61" w14:textId="77777777" w:rsidR="008B0FF6" w:rsidRDefault="008B0FF6">
            <w:pPr>
              <w:pStyle w:val="TableParagraph"/>
              <w:spacing w:before="9"/>
              <w:rPr>
                <w:rFonts w:ascii="华文中宋"/>
                <w:sz w:val="30"/>
              </w:rPr>
            </w:pPr>
          </w:p>
          <w:p w14:paraId="4D8B4F5E" w14:textId="77777777" w:rsidR="008B0FF6" w:rsidRDefault="007411E4">
            <w:pPr>
              <w:pStyle w:val="TableParagraph"/>
              <w:ind w:left="108"/>
              <w:rPr>
                <w:rFonts w:ascii="华文中宋" w:eastAsia="华文中宋"/>
                <w:sz w:val="28"/>
              </w:rPr>
            </w:pPr>
            <w:r>
              <w:rPr>
                <w:rFonts w:ascii="华文中宋" w:eastAsia="华文中宋" w:hint="eastAsia"/>
                <w:sz w:val="28"/>
              </w:rPr>
              <w:t>新媒体作品填报网址</w:t>
            </w:r>
          </w:p>
        </w:tc>
        <w:tc>
          <w:tcPr>
            <w:tcW w:w="6801" w:type="dxa"/>
            <w:gridSpan w:val="7"/>
          </w:tcPr>
          <w:p w14:paraId="7470AEE6" w14:textId="364FDD63" w:rsidR="008B0FF6" w:rsidRDefault="007411E4">
            <w:pPr>
              <w:pStyle w:val="TableParagraph"/>
              <w:rPr>
                <w:rFonts w:ascii="Times New Roman"/>
                <w:sz w:val="24"/>
              </w:rPr>
            </w:pPr>
            <w:r>
              <w:rPr>
                <w:rFonts w:ascii="Times New Roman" w:hint="eastAsia"/>
              </w:rPr>
              <w:t>https://m.weibo.cn/1663072851/4700869515281495</w:t>
            </w:r>
          </w:p>
        </w:tc>
      </w:tr>
      <w:tr w:rsidR="008B0FF6" w14:paraId="141C48D8" w14:textId="77777777">
        <w:trPr>
          <w:trHeight w:val="1408"/>
        </w:trPr>
        <w:tc>
          <w:tcPr>
            <w:tcW w:w="3119" w:type="dxa"/>
            <w:gridSpan w:val="4"/>
          </w:tcPr>
          <w:p w14:paraId="74181335" w14:textId="77777777" w:rsidR="008B0FF6" w:rsidRDefault="008B0FF6">
            <w:pPr>
              <w:pStyle w:val="TableParagraph"/>
              <w:spacing w:before="11"/>
              <w:rPr>
                <w:rFonts w:ascii="华文中宋"/>
                <w:sz w:val="30"/>
              </w:rPr>
            </w:pPr>
          </w:p>
          <w:p w14:paraId="5AA5C2A7" w14:textId="77777777" w:rsidR="008B0FF6" w:rsidRDefault="007411E4">
            <w:pPr>
              <w:pStyle w:val="TableParagraph"/>
              <w:ind w:left="108"/>
              <w:rPr>
                <w:rFonts w:ascii="华文中宋" w:eastAsia="华文中宋"/>
                <w:sz w:val="28"/>
              </w:rPr>
            </w:pPr>
            <w:r>
              <w:rPr>
                <w:rFonts w:ascii="华文中宋" w:eastAsia="华文中宋" w:hint="eastAsia"/>
                <w:sz w:val="28"/>
              </w:rPr>
              <w:t>自荐作品所获奖项名称</w:t>
            </w:r>
          </w:p>
        </w:tc>
        <w:tc>
          <w:tcPr>
            <w:tcW w:w="6801" w:type="dxa"/>
            <w:gridSpan w:val="7"/>
          </w:tcPr>
          <w:p w14:paraId="242957D0" w14:textId="77777777" w:rsidR="008B0FF6" w:rsidRDefault="008B0FF6">
            <w:pPr>
              <w:pStyle w:val="TableParagraph"/>
              <w:rPr>
                <w:rFonts w:ascii="华文中宋"/>
                <w:sz w:val="20"/>
              </w:rPr>
            </w:pPr>
          </w:p>
          <w:p w14:paraId="611A838D" w14:textId="77777777" w:rsidR="008B0FF6" w:rsidRDefault="008B0FF6">
            <w:pPr>
              <w:pStyle w:val="TableParagraph"/>
              <w:spacing w:before="11"/>
              <w:rPr>
                <w:rFonts w:ascii="华文中宋"/>
                <w:sz w:val="15"/>
              </w:rPr>
            </w:pPr>
          </w:p>
          <w:p w14:paraId="5135B2E1" w14:textId="021B3551" w:rsidR="008B0FF6" w:rsidRDefault="00857F13">
            <w:pPr>
              <w:pStyle w:val="TableParagraph"/>
              <w:spacing w:before="1"/>
              <w:ind w:left="107"/>
              <w:rPr>
                <w:sz w:val="21"/>
                <w:lang w:eastAsia="zh-Hans"/>
              </w:rPr>
            </w:pPr>
            <w:r>
              <w:rPr>
                <w:rFonts w:hint="eastAsia"/>
                <w:color w:val="000000"/>
                <w:szCs w:val="21"/>
              </w:rPr>
              <w:t>中国日报社季度好新闻奖</w:t>
            </w:r>
          </w:p>
        </w:tc>
      </w:tr>
      <w:tr w:rsidR="008B0FF6" w14:paraId="409BAC17" w14:textId="77777777">
        <w:trPr>
          <w:trHeight w:val="727"/>
        </w:trPr>
        <w:tc>
          <w:tcPr>
            <w:tcW w:w="1277" w:type="dxa"/>
          </w:tcPr>
          <w:p w14:paraId="1C23378D" w14:textId="77777777" w:rsidR="008B0FF6" w:rsidRDefault="007411E4">
            <w:pPr>
              <w:pStyle w:val="TableParagraph"/>
              <w:spacing w:line="369" w:lineRule="exact"/>
              <w:ind w:left="108"/>
              <w:rPr>
                <w:rFonts w:ascii="华文中宋" w:eastAsia="华文中宋"/>
                <w:sz w:val="28"/>
              </w:rPr>
            </w:pPr>
            <w:r>
              <w:rPr>
                <w:rFonts w:ascii="华文中宋" w:eastAsia="华文中宋" w:hint="eastAsia"/>
                <w:sz w:val="28"/>
              </w:rPr>
              <w:t>推荐人</w:t>
            </w:r>
          </w:p>
          <w:p w14:paraId="0E16CEBA" w14:textId="77777777" w:rsidR="008B0FF6" w:rsidRDefault="007411E4">
            <w:pPr>
              <w:pStyle w:val="TableParagraph"/>
              <w:spacing w:line="339" w:lineRule="exact"/>
              <w:ind w:left="108"/>
              <w:rPr>
                <w:rFonts w:ascii="华文中宋" w:eastAsia="华文中宋"/>
                <w:sz w:val="28"/>
              </w:rPr>
            </w:pPr>
            <w:r>
              <w:rPr>
                <w:rFonts w:ascii="华文中宋" w:eastAsia="华文中宋" w:hint="eastAsia"/>
                <w:sz w:val="28"/>
              </w:rPr>
              <w:t>姓名</w:t>
            </w:r>
          </w:p>
        </w:tc>
        <w:tc>
          <w:tcPr>
            <w:tcW w:w="1418" w:type="dxa"/>
            <w:gridSpan w:val="2"/>
          </w:tcPr>
          <w:p w14:paraId="1C057962" w14:textId="77777777" w:rsidR="008B0FF6" w:rsidRDefault="007411E4">
            <w:pPr>
              <w:pStyle w:val="TableParagraph"/>
              <w:rPr>
                <w:rFonts w:ascii="Times New Roman"/>
                <w:sz w:val="24"/>
                <w:lang w:val="en-US" w:eastAsia="zh-Hans"/>
              </w:rPr>
            </w:pPr>
            <w:r>
              <w:rPr>
                <w:rFonts w:ascii="Times New Roman" w:hint="eastAsia"/>
                <w:sz w:val="24"/>
                <w:lang w:val="en-US" w:eastAsia="zh-Hans"/>
              </w:rPr>
              <w:t>曾祥敏</w:t>
            </w:r>
          </w:p>
        </w:tc>
        <w:tc>
          <w:tcPr>
            <w:tcW w:w="1273" w:type="dxa"/>
            <w:gridSpan w:val="2"/>
          </w:tcPr>
          <w:p w14:paraId="190E66D7" w14:textId="77777777" w:rsidR="008B0FF6" w:rsidRDefault="007411E4">
            <w:pPr>
              <w:pStyle w:val="TableParagraph"/>
              <w:spacing w:line="369" w:lineRule="exact"/>
              <w:ind w:left="106"/>
              <w:rPr>
                <w:rFonts w:ascii="华文中宋" w:eastAsia="华文中宋"/>
                <w:sz w:val="28"/>
              </w:rPr>
            </w:pPr>
            <w:r>
              <w:rPr>
                <w:rFonts w:ascii="华文中宋" w:eastAsia="华文中宋" w:hint="eastAsia"/>
                <w:sz w:val="28"/>
              </w:rPr>
              <w:t>单位及</w:t>
            </w:r>
          </w:p>
          <w:p w14:paraId="588C0F76" w14:textId="77777777" w:rsidR="008B0FF6" w:rsidRDefault="007411E4">
            <w:pPr>
              <w:pStyle w:val="TableParagraph"/>
              <w:spacing w:line="339" w:lineRule="exact"/>
              <w:ind w:left="106"/>
              <w:rPr>
                <w:rFonts w:ascii="华文中宋" w:eastAsia="华文中宋"/>
                <w:sz w:val="28"/>
              </w:rPr>
            </w:pPr>
            <w:r>
              <w:rPr>
                <w:rFonts w:ascii="华文中宋" w:eastAsia="华文中宋" w:hint="eastAsia"/>
                <w:sz w:val="28"/>
              </w:rPr>
              <w:t>职称</w:t>
            </w:r>
          </w:p>
        </w:tc>
        <w:tc>
          <w:tcPr>
            <w:tcW w:w="3116" w:type="dxa"/>
            <w:gridSpan w:val="4"/>
          </w:tcPr>
          <w:p w14:paraId="1039F50A" w14:textId="77777777" w:rsidR="008B0FF6" w:rsidRDefault="007411E4">
            <w:pPr>
              <w:pStyle w:val="TableParagraph"/>
              <w:rPr>
                <w:rFonts w:ascii="Times New Roman"/>
                <w:sz w:val="24"/>
                <w:lang w:val="en-US" w:eastAsia="zh-Hans"/>
              </w:rPr>
            </w:pPr>
            <w:r>
              <w:rPr>
                <w:rFonts w:ascii="Times New Roman" w:hint="eastAsia"/>
                <w:sz w:val="24"/>
                <w:lang w:val="en-US" w:eastAsia="zh-Hans"/>
              </w:rPr>
              <w:t>中国传媒大学电视学院党委书记</w:t>
            </w:r>
            <w:r>
              <w:rPr>
                <w:rFonts w:ascii="Times New Roman"/>
                <w:sz w:val="24"/>
                <w:lang w:eastAsia="zh-Hans"/>
              </w:rPr>
              <w:t xml:space="preserve"> </w:t>
            </w:r>
            <w:r>
              <w:rPr>
                <w:rFonts w:ascii="Times New Roman" w:hint="eastAsia"/>
                <w:sz w:val="24"/>
                <w:lang w:val="en-US" w:eastAsia="zh-Hans"/>
              </w:rPr>
              <w:t>教授</w:t>
            </w:r>
            <w:r>
              <w:rPr>
                <w:rFonts w:ascii="Times New Roman"/>
                <w:sz w:val="24"/>
                <w:lang w:eastAsia="zh-Hans"/>
              </w:rPr>
              <w:t>/</w:t>
            </w:r>
            <w:r>
              <w:rPr>
                <w:rFonts w:ascii="Times New Roman" w:hint="eastAsia"/>
                <w:sz w:val="24"/>
                <w:lang w:val="en-US" w:eastAsia="zh-Hans"/>
              </w:rPr>
              <w:t>博士生导师</w:t>
            </w:r>
          </w:p>
        </w:tc>
        <w:tc>
          <w:tcPr>
            <w:tcW w:w="852" w:type="dxa"/>
          </w:tcPr>
          <w:p w14:paraId="1A7A4BF0" w14:textId="77777777" w:rsidR="008B0FF6" w:rsidRDefault="007411E4">
            <w:pPr>
              <w:pStyle w:val="TableParagraph"/>
              <w:spacing w:before="147"/>
              <w:ind w:left="94" w:right="147"/>
              <w:jc w:val="center"/>
              <w:rPr>
                <w:rFonts w:ascii="华文中宋" w:eastAsia="华文中宋"/>
                <w:sz w:val="28"/>
              </w:rPr>
            </w:pPr>
            <w:r>
              <w:rPr>
                <w:rFonts w:ascii="华文中宋" w:eastAsia="华文中宋" w:hint="eastAsia"/>
                <w:sz w:val="28"/>
              </w:rPr>
              <w:t>电话</w:t>
            </w:r>
          </w:p>
        </w:tc>
        <w:tc>
          <w:tcPr>
            <w:tcW w:w="1984" w:type="dxa"/>
          </w:tcPr>
          <w:p w14:paraId="60BFFEB7" w14:textId="77777777" w:rsidR="008B0FF6" w:rsidRDefault="007411E4">
            <w:pPr>
              <w:pStyle w:val="TableParagraph"/>
              <w:rPr>
                <w:rFonts w:ascii="Times New Roman"/>
                <w:sz w:val="24"/>
              </w:rPr>
            </w:pPr>
            <w:r>
              <w:rPr>
                <w:rFonts w:ascii="Times New Roman"/>
                <w:sz w:val="24"/>
              </w:rPr>
              <w:t>13910712508</w:t>
            </w:r>
          </w:p>
        </w:tc>
      </w:tr>
      <w:tr w:rsidR="008B0FF6" w14:paraId="0073324B" w14:textId="77777777">
        <w:trPr>
          <w:trHeight w:val="726"/>
        </w:trPr>
        <w:tc>
          <w:tcPr>
            <w:tcW w:w="1277" w:type="dxa"/>
          </w:tcPr>
          <w:p w14:paraId="2F25C0A1" w14:textId="77777777" w:rsidR="008B0FF6" w:rsidRDefault="007411E4">
            <w:pPr>
              <w:pStyle w:val="TableParagraph"/>
              <w:spacing w:line="368" w:lineRule="exact"/>
              <w:ind w:left="108"/>
              <w:rPr>
                <w:rFonts w:ascii="华文中宋" w:eastAsia="华文中宋"/>
                <w:sz w:val="28"/>
              </w:rPr>
            </w:pPr>
            <w:r>
              <w:rPr>
                <w:rFonts w:ascii="华文中宋" w:eastAsia="华文中宋" w:hint="eastAsia"/>
                <w:sz w:val="28"/>
              </w:rPr>
              <w:t>推荐人</w:t>
            </w:r>
          </w:p>
          <w:p w14:paraId="565BA4E6" w14:textId="77777777" w:rsidR="008B0FF6" w:rsidRDefault="007411E4">
            <w:pPr>
              <w:pStyle w:val="TableParagraph"/>
              <w:spacing w:line="339" w:lineRule="exact"/>
              <w:ind w:left="108"/>
              <w:rPr>
                <w:rFonts w:ascii="华文中宋" w:eastAsia="华文中宋"/>
                <w:sz w:val="28"/>
              </w:rPr>
            </w:pPr>
            <w:r>
              <w:rPr>
                <w:rFonts w:ascii="华文中宋" w:eastAsia="华文中宋" w:hint="eastAsia"/>
                <w:sz w:val="28"/>
              </w:rPr>
              <w:t>姓名</w:t>
            </w:r>
          </w:p>
        </w:tc>
        <w:tc>
          <w:tcPr>
            <w:tcW w:w="1418" w:type="dxa"/>
            <w:gridSpan w:val="2"/>
          </w:tcPr>
          <w:p w14:paraId="14D1DF2D" w14:textId="77777777" w:rsidR="008B0FF6" w:rsidRDefault="007411E4">
            <w:pPr>
              <w:pStyle w:val="TableParagraph"/>
              <w:rPr>
                <w:rFonts w:ascii="Times New Roman"/>
                <w:sz w:val="24"/>
                <w:lang w:val="en-US" w:eastAsia="zh-Hans"/>
              </w:rPr>
            </w:pPr>
            <w:r>
              <w:rPr>
                <w:rFonts w:ascii="Times New Roman" w:hint="eastAsia"/>
                <w:sz w:val="24"/>
                <w:lang w:val="en-US" w:eastAsia="zh-Hans"/>
              </w:rPr>
              <w:t>顾洁</w:t>
            </w:r>
          </w:p>
        </w:tc>
        <w:tc>
          <w:tcPr>
            <w:tcW w:w="1273" w:type="dxa"/>
            <w:gridSpan w:val="2"/>
          </w:tcPr>
          <w:p w14:paraId="526B9019" w14:textId="77777777" w:rsidR="008B0FF6" w:rsidRDefault="007411E4">
            <w:pPr>
              <w:pStyle w:val="TableParagraph"/>
              <w:spacing w:line="368" w:lineRule="exact"/>
              <w:ind w:left="106"/>
              <w:rPr>
                <w:rFonts w:ascii="华文中宋" w:eastAsia="华文中宋"/>
                <w:sz w:val="28"/>
              </w:rPr>
            </w:pPr>
            <w:r>
              <w:rPr>
                <w:rFonts w:ascii="华文中宋" w:eastAsia="华文中宋" w:hint="eastAsia"/>
                <w:sz w:val="28"/>
              </w:rPr>
              <w:t>单位及</w:t>
            </w:r>
          </w:p>
          <w:p w14:paraId="0383E541" w14:textId="77777777" w:rsidR="008B0FF6" w:rsidRDefault="007411E4">
            <w:pPr>
              <w:pStyle w:val="TableParagraph"/>
              <w:spacing w:line="339" w:lineRule="exact"/>
              <w:ind w:left="106"/>
              <w:rPr>
                <w:rFonts w:ascii="华文中宋" w:eastAsia="华文中宋"/>
                <w:sz w:val="28"/>
              </w:rPr>
            </w:pPr>
            <w:r>
              <w:rPr>
                <w:rFonts w:ascii="华文中宋" w:eastAsia="华文中宋" w:hint="eastAsia"/>
                <w:sz w:val="28"/>
              </w:rPr>
              <w:t>职称</w:t>
            </w:r>
          </w:p>
        </w:tc>
        <w:tc>
          <w:tcPr>
            <w:tcW w:w="3116" w:type="dxa"/>
            <w:gridSpan w:val="4"/>
          </w:tcPr>
          <w:p w14:paraId="75FE9DBD" w14:textId="77777777" w:rsidR="008B0FF6" w:rsidRDefault="007411E4">
            <w:pPr>
              <w:pStyle w:val="TableParagraph"/>
              <w:rPr>
                <w:rFonts w:ascii="Times New Roman"/>
                <w:sz w:val="24"/>
                <w:lang w:val="en-US" w:eastAsia="zh-Hans"/>
              </w:rPr>
            </w:pPr>
            <w:r>
              <w:rPr>
                <w:rFonts w:ascii="Times New Roman" w:hint="eastAsia"/>
                <w:sz w:val="24"/>
                <w:lang w:val="en-US" w:eastAsia="zh-Hans"/>
              </w:rPr>
              <w:t>中国传媒大学媒体融合与传播系主任</w:t>
            </w:r>
            <w:r>
              <w:rPr>
                <w:rFonts w:ascii="Times New Roman"/>
                <w:sz w:val="24"/>
                <w:lang w:eastAsia="zh-Hans"/>
              </w:rPr>
              <w:t xml:space="preserve"> </w:t>
            </w:r>
            <w:r>
              <w:rPr>
                <w:rFonts w:ascii="Times New Roman" w:hint="eastAsia"/>
                <w:sz w:val="24"/>
                <w:lang w:val="en-US" w:eastAsia="zh-Hans"/>
              </w:rPr>
              <w:t>教授</w:t>
            </w:r>
            <w:r>
              <w:rPr>
                <w:rFonts w:ascii="Times New Roman"/>
                <w:sz w:val="24"/>
                <w:lang w:eastAsia="zh-Hans"/>
              </w:rPr>
              <w:t>/</w:t>
            </w:r>
            <w:r>
              <w:rPr>
                <w:rFonts w:ascii="Times New Roman" w:hint="eastAsia"/>
                <w:sz w:val="24"/>
                <w:lang w:val="en-US" w:eastAsia="zh-Hans"/>
              </w:rPr>
              <w:t>博士生导师</w:t>
            </w:r>
          </w:p>
        </w:tc>
        <w:tc>
          <w:tcPr>
            <w:tcW w:w="852" w:type="dxa"/>
          </w:tcPr>
          <w:p w14:paraId="43F66587" w14:textId="77777777" w:rsidR="008B0FF6" w:rsidRDefault="007411E4">
            <w:pPr>
              <w:pStyle w:val="TableParagraph"/>
              <w:spacing w:before="147"/>
              <w:ind w:left="94" w:right="147"/>
              <w:jc w:val="center"/>
              <w:rPr>
                <w:rFonts w:ascii="华文中宋" w:eastAsia="华文中宋"/>
                <w:sz w:val="28"/>
              </w:rPr>
            </w:pPr>
            <w:r>
              <w:rPr>
                <w:rFonts w:ascii="华文中宋" w:eastAsia="华文中宋" w:hint="eastAsia"/>
                <w:sz w:val="28"/>
              </w:rPr>
              <w:t>电话</w:t>
            </w:r>
          </w:p>
        </w:tc>
        <w:tc>
          <w:tcPr>
            <w:tcW w:w="1984" w:type="dxa"/>
          </w:tcPr>
          <w:p w14:paraId="5EA1CE46" w14:textId="77777777" w:rsidR="008B0FF6" w:rsidRDefault="007411E4">
            <w:pPr>
              <w:pStyle w:val="TableParagraph"/>
              <w:rPr>
                <w:rFonts w:ascii="Times New Roman"/>
                <w:sz w:val="24"/>
              </w:rPr>
            </w:pPr>
            <w:r>
              <w:rPr>
                <w:rFonts w:ascii="Times New Roman"/>
                <w:sz w:val="24"/>
              </w:rPr>
              <w:t>13910250474</w:t>
            </w:r>
          </w:p>
        </w:tc>
      </w:tr>
    </w:tbl>
    <w:p w14:paraId="5E5D1912" w14:textId="77777777" w:rsidR="008B0FF6" w:rsidRDefault="008B0FF6">
      <w:pPr>
        <w:rPr>
          <w:rFonts w:ascii="Times New Roman"/>
          <w:sz w:val="24"/>
        </w:rPr>
        <w:sectPr w:rsidR="008B0FF6">
          <w:pgSz w:w="11910" w:h="16840"/>
          <w:pgMar w:top="1580" w:right="380" w:bottom="1780" w:left="1020" w:header="0" w:footer="1514" w:gutter="0"/>
          <w:cols w:space="720"/>
        </w:sect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4"/>
        <w:gridCol w:w="283"/>
        <w:gridCol w:w="1419"/>
        <w:gridCol w:w="1274"/>
        <w:gridCol w:w="3118"/>
        <w:gridCol w:w="853"/>
        <w:gridCol w:w="1985"/>
      </w:tblGrid>
      <w:tr w:rsidR="008B0FF6" w14:paraId="01561B06" w14:textId="77777777">
        <w:trPr>
          <w:trHeight w:val="727"/>
        </w:trPr>
        <w:tc>
          <w:tcPr>
            <w:tcW w:w="1277" w:type="dxa"/>
            <w:gridSpan w:val="2"/>
          </w:tcPr>
          <w:p w14:paraId="3497BFBA" w14:textId="77777777" w:rsidR="008B0FF6" w:rsidRDefault="007411E4">
            <w:pPr>
              <w:pStyle w:val="TableParagraph"/>
              <w:spacing w:line="369" w:lineRule="exact"/>
              <w:ind w:left="108"/>
              <w:rPr>
                <w:rFonts w:ascii="华文中宋" w:eastAsia="华文中宋"/>
                <w:sz w:val="28"/>
              </w:rPr>
            </w:pPr>
            <w:r>
              <w:rPr>
                <w:rFonts w:ascii="华文中宋" w:eastAsia="华文中宋" w:hint="eastAsia"/>
                <w:sz w:val="28"/>
              </w:rPr>
              <w:lastRenderedPageBreak/>
              <w:t>联系人</w:t>
            </w:r>
          </w:p>
          <w:p w14:paraId="3CA30EFF" w14:textId="77777777" w:rsidR="008B0FF6" w:rsidRDefault="007411E4">
            <w:pPr>
              <w:pStyle w:val="TableParagraph"/>
              <w:spacing w:line="338" w:lineRule="exact"/>
              <w:ind w:left="108"/>
              <w:rPr>
                <w:rFonts w:ascii="华文中宋" w:eastAsia="华文中宋"/>
                <w:sz w:val="28"/>
              </w:rPr>
            </w:pPr>
            <w:r>
              <w:rPr>
                <w:rFonts w:ascii="华文中宋" w:eastAsia="华文中宋" w:hint="eastAsia"/>
                <w:sz w:val="28"/>
              </w:rPr>
              <w:t>姓名</w:t>
            </w:r>
          </w:p>
        </w:tc>
        <w:tc>
          <w:tcPr>
            <w:tcW w:w="1419" w:type="dxa"/>
          </w:tcPr>
          <w:p w14:paraId="568330F7" w14:textId="77777777" w:rsidR="008B0FF6" w:rsidRDefault="007411E4">
            <w:pPr>
              <w:pStyle w:val="TableParagraph"/>
              <w:rPr>
                <w:rFonts w:ascii="Times New Roman"/>
                <w:sz w:val="20"/>
                <w:lang w:val="en-US" w:eastAsia="zh-Hans"/>
              </w:rPr>
            </w:pPr>
            <w:r>
              <w:rPr>
                <w:rFonts w:ascii="Times New Roman" w:hint="eastAsia"/>
                <w:sz w:val="24"/>
                <w:lang w:val="en-US" w:eastAsia="zh-Hans"/>
              </w:rPr>
              <w:t>彭译萱</w:t>
            </w:r>
          </w:p>
        </w:tc>
        <w:tc>
          <w:tcPr>
            <w:tcW w:w="1274" w:type="dxa"/>
          </w:tcPr>
          <w:p w14:paraId="01FA55E4" w14:textId="77777777" w:rsidR="008B0FF6" w:rsidRDefault="007411E4">
            <w:pPr>
              <w:pStyle w:val="TableParagraph"/>
              <w:spacing w:before="147"/>
              <w:ind w:left="105"/>
              <w:rPr>
                <w:rFonts w:ascii="华文中宋" w:eastAsia="华文中宋"/>
                <w:sz w:val="28"/>
              </w:rPr>
            </w:pPr>
            <w:r>
              <w:rPr>
                <w:rFonts w:ascii="华文中宋" w:eastAsia="华文中宋" w:hint="eastAsia"/>
                <w:sz w:val="28"/>
              </w:rPr>
              <w:t>手机</w:t>
            </w:r>
          </w:p>
        </w:tc>
        <w:tc>
          <w:tcPr>
            <w:tcW w:w="3118" w:type="dxa"/>
          </w:tcPr>
          <w:p w14:paraId="7BBDBD5A" w14:textId="77777777" w:rsidR="008B0FF6" w:rsidRDefault="007411E4">
            <w:pPr>
              <w:pStyle w:val="TableParagraph"/>
              <w:rPr>
                <w:rFonts w:ascii="Times New Roman"/>
                <w:sz w:val="20"/>
              </w:rPr>
            </w:pPr>
            <w:r>
              <w:rPr>
                <w:rFonts w:ascii="Times New Roman" w:hint="eastAsia"/>
                <w:sz w:val="24"/>
                <w:lang w:eastAsia="zh-Hans"/>
              </w:rPr>
              <w:t>18510243453</w:t>
            </w:r>
          </w:p>
        </w:tc>
        <w:tc>
          <w:tcPr>
            <w:tcW w:w="853" w:type="dxa"/>
          </w:tcPr>
          <w:p w14:paraId="39162860" w14:textId="77777777" w:rsidR="008B0FF6" w:rsidRDefault="007411E4">
            <w:pPr>
              <w:pStyle w:val="TableParagraph"/>
              <w:spacing w:before="147"/>
              <w:ind w:left="108"/>
              <w:rPr>
                <w:rFonts w:ascii="华文中宋" w:eastAsia="华文中宋"/>
                <w:sz w:val="28"/>
              </w:rPr>
            </w:pPr>
            <w:r>
              <w:rPr>
                <w:rFonts w:ascii="华文中宋" w:eastAsia="华文中宋" w:hint="eastAsia"/>
                <w:sz w:val="28"/>
              </w:rPr>
              <w:t>电话</w:t>
            </w:r>
          </w:p>
        </w:tc>
        <w:tc>
          <w:tcPr>
            <w:tcW w:w="1985" w:type="dxa"/>
          </w:tcPr>
          <w:p w14:paraId="2217AD0A" w14:textId="77777777" w:rsidR="008B0FF6" w:rsidRDefault="008B0FF6">
            <w:pPr>
              <w:pStyle w:val="TableParagraph"/>
              <w:rPr>
                <w:rFonts w:ascii="Times New Roman"/>
                <w:sz w:val="20"/>
              </w:rPr>
            </w:pPr>
          </w:p>
        </w:tc>
      </w:tr>
      <w:tr w:rsidR="008B0FF6" w14:paraId="57020C93" w14:textId="77777777">
        <w:trPr>
          <w:trHeight w:val="2836"/>
        </w:trPr>
        <w:tc>
          <w:tcPr>
            <w:tcW w:w="994" w:type="dxa"/>
          </w:tcPr>
          <w:p w14:paraId="5F57661B" w14:textId="77777777" w:rsidR="008B0FF6" w:rsidRDefault="007411E4">
            <w:pPr>
              <w:pStyle w:val="TableParagraph"/>
              <w:spacing w:before="312" w:line="204" w:lineRule="auto"/>
              <w:ind w:left="216" w:right="204" w:firstLine="278"/>
              <w:jc w:val="both"/>
              <w:rPr>
                <w:rFonts w:ascii="华文中宋" w:eastAsia="华文中宋"/>
                <w:sz w:val="28"/>
              </w:rPr>
            </w:pPr>
            <w:r>
              <w:rPr>
                <w:rFonts w:ascii="华文中宋" w:eastAsia="华文中宋" w:hint="eastAsia"/>
                <w:sz w:val="28"/>
              </w:rPr>
              <w:t>︵采</w:t>
            </w:r>
            <w:proofErr w:type="gramStart"/>
            <w:r>
              <w:rPr>
                <w:rFonts w:ascii="华文中宋" w:eastAsia="华文中宋" w:hint="eastAsia"/>
                <w:sz w:val="28"/>
              </w:rPr>
              <w:t>作编品</w:t>
            </w:r>
            <w:proofErr w:type="gramEnd"/>
            <w:r>
              <w:rPr>
                <w:rFonts w:ascii="华文中宋" w:eastAsia="华文中宋" w:hint="eastAsia"/>
                <w:sz w:val="28"/>
              </w:rPr>
              <w:t>过简程</w:t>
            </w:r>
            <w:proofErr w:type="gramStart"/>
            <w:r>
              <w:rPr>
                <w:rFonts w:ascii="华文中宋" w:eastAsia="华文中宋" w:hint="eastAsia"/>
                <w:sz w:val="28"/>
              </w:rPr>
              <w:t>介</w:t>
            </w:r>
            <w:proofErr w:type="gramEnd"/>
          </w:p>
          <w:p w14:paraId="36F50B1A" w14:textId="77777777" w:rsidR="008B0FF6" w:rsidRDefault="007411E4">
            <w:pPr>
              <w:pStyle w:val="TableParagraph"/>
              <w:spacing w:line="409" w:lineRule="exact"/>
              <w:ind w:left="564"/>
              <w:rPr>
                <w:rFonts w:ascii="华文中宋" w:eastAsia="华文中宋"/>
                <w:sz w:val="28"/>
              </w:rPr>
            </w:pPr>
            <w:r>
              <w:rPr>
                <w:rFonts w:ascii="华文中宋" w:eastAsia="华文中宋" w:hint="eastAsia"/>
                <w:sz w:val="28"/>
              </w:rPr>
              <w:t>︶</w:t>
            </w:r>
          </w:p>
        </w:tc>
        <w:tc>
          <w:tcPr>
            <w:tcW w:w="8932" w:type="dxa"/>
            <w:gridSpan w:val="6"/>
          </w:tcPr>
          <w:p w14:paraId="71B7BBF5" w14:textId="77777777" w:rsidR="008B0FF6" w:rsidRDefault="008B0FF6">
            <w:pPr>
              <w:pStyle w:val="TableParagraph"/>
              <w:rPr>
                <w:rFonts w:ascii="华文中宋"/>
                <w:sz w:val="20"/>
              </w:rPr>
            </w:pPr>
          </w:p>
          <w:p w14:paraId="30B2AC34" w14:textId="77777777" w:rsidR="008B0FF6" w:rsidRDefault="007411E4" w:rsidP="0040243B">
            <w:pPr>
              <w:pStyle w:val="TableParagraph"/>
              <w:ind w:firstLineChars="200" w:firstLine="480"/>
              <w:rPr>
                <w:rFonts w:ascii="Times New Roman"/>
                <w:sz w:val="24"/>
                <w:lang w:val="en-US" w:eastAsia="zh-Hans"/>
              </w:rPr>
            </w:pPr>
            <w:r>
              <w:rPr>
                <w:rFonts w:ascii="Times New Roman"/>
                <w:sz w:val="24"/>
                <w:lang w:val="en-US" w:eastAsia="zh-Hans"/>
              </w:rPr>
              <w:t>2021</w:t>
            </w:r>
            <w:r>
              <w:rPr>
                <w:rFonts w:ascii="Times New Roman" w:hint="eastAsia"/>
                <w:sz w:val="24"/>
                <w:lang w:val="en-US" w:eastAsia="zh-Hans"/>
              </w:rPr>
              <w:t>年北京冬天的第一场雪</w:t>
            </w:r>
            <w:r>
              <w:rPr>
                <w:rFonts w:ascii="Times New Roman"/>
                <w:sz w:val="24"/>
                <w:lang w:val="en-US" w:eastAsia="zh-Hans"/>
              </w:rPr>
              <w:t>，</w:t>
            </w:r>
            <w:r>
              <w:rPr>
                <w:rFonts w:ascii="Times New Roman" w:hint="eastAsia"/>
                <w:sz w:val="24"/>
                <w:lang w:val="en-US" w:eastAsia="zh-Hans"/>
              </w:rPr>
              <w:t>在北京西北部的小海坨山地区下了起来</w:t>
            </w:r>
            <w:r>
              <w:rPr>
                <w:rFonts w:ascii="Times New Roman"/>
                <w:sz w:val="24"/>
                <w:lang w:val="en-US" w:eastAsia="zh-Hans"/>
              </w:rPr>
              <w:t>，</w:t>
            </w:r>
            <w:r>
              <w:rPr>
                <w:rFonts w:ascii="Times New Roman" w:hint="eastAsia"/>
                <w:sz w:val="24"/>
                <w:lang w:val="en-US" w:eastAsia="zh-Hans"/>
              </w:rPr>
              <w:t>这里是北京</w:t>
            </w:r>
            <w:r>
              <w:rPr>
                <w:rFonts w:ascii="Times New Roman"/>
                <w:sz w:val="24"/>
                <w:lang w:val="en-US" w:eastAsia="zh-Hans"/>
              </w:rPr>
              <w:t>2022</w:t>
            </w:r>
            <w:r>
              <w:rPr>
                <w:rFonts w:ascii="Times New Roman" w:hint="eastAsia"/>
                <w:sz w:val="24"/>
                <w:lang w:val="en-US"/>
              </w:rPr>
              <w:t>冬奥会和冬残奥会三大赛区之一</w:t>
            </w:r>
            <w:r>
              <w:rPr>
                <w:rFonts w:ascii="Times New Roman"/>
                <w:sz w:val="24"/>
                <w:lang w:val="en-US"/>
              </w:rPr>
              <w:t>。</w:t>
            </w:r>
            <w:r>
              <w:rPr>
                <w:rFonts w:ascii="Times New Roman" w:hint="eastAsia"/>
                <w:sz w:val="24"/>
                <w:lang w:val="en-US" w:eastAsia="zh-Hans"/>
              </w:rPr>
              <w:t>在消防日前夕</w:t>
            </w:r>
            <w:r>
              <w:rPr>
                <w:rFonts w:ascii="Times New Roman"/>
                <w:sz w:val="24"/>
                <w:lang w:val="en-US" w:eastAsia="zh-Hans"/>
              </w:rPr>
              <w:t>，</w:t>
            </w:r>
            <w:r>
              <w:rPr>
                <w:rFonts w:ascii="Times New Roman" w:hint="eastAsia"/>
                <w:sz w:val="24"/>
                <w:lang w:val="en-US" w:eastAsia="zh-Hans"/>
              </w:rPr>
              <w:t>摄制组联合驻守在这里的森林消防员们</w:t>
            </w:r>
            <w:r>
              <w:rPr>
                <w:rFonts w:ascii="Times New Roman"/>
                <w:sz w:val="24"/>
                <w:lang w:val="en-US" w:eastAsia="zh-Hans"/>
              </w:rPr>
              <w:t>，</w:t>
            </w:r>
            <w:r>
              <w:rPr>
                <w:rFonts w:ascii="Times New Roman" w:hint="eastAsia"/>
                <w:sz w:val="24"/>
                <w:lang w:val="en-US" w:eastAsia="zh-Hans"/>
              </w:rPr>
              <w:t>向观众展示了驻守在冬奥延庆赛区的森林消防员们的训练日常</w:t>
            </w:r>
            <w:r>
              <w:rPr>
                <w:rFonts w:ascii="Times New Roman"/>
                <w:sz w:val="24"/>
                <w:lang w:val="en-US" w:eastAsia="zh-Hans"/>
              </w:rPr>
              <w:t>。</w:t>
            </w:r>
            <w:r>
              <w:rPr>
                <w:rFonts w:ascii="Times New Roman" w:hint="eastAsia"/>
                <w:sz w:val="24"/>
                <w:lang w:val="en-US" w:eastAsia="zh-Hans"/>
              </w:rPr>
              <w:t>直播现场真实还原了消防员们平时的救援训练日常</w:t>
            </w:r>
            <w:r>
              <w:rPr>
                <w:rFonts w:ascii="Times New Roman"/>
                <w:sz w:val="24"/>
                <w:lang w:val="en-US" w:eastAsia="zh-Hans"/>
              </w:rPr>
              <w:t>，</w:t>
            </w:r>
            <w:r>
              <w:rPr>
                <w:rFonts w:ascii="Times New Roman" w:hint="eastAsia"/>
                <w:sz w:val="24"/>
                <w:lang w:val="en-US" w:eastAsia="zh-Hans"/>
              </w:rPr>
              <w:t>记者实地体验了多种高难度应急处置方案</w:t>
            </w:r>
            <w:r>
              <w:rPr>
                <w:rFonts w:ascii="Times New Roman"/>
                <w:sz w:val="24"/>
                <w:lang w:val="en-US" w:eastAsia="zh-Hans"/>
              </w:rPr>
              <w:t>，</w:t>
            </w:r>
            <w:r>
              <w:rPr>
                <w:rFonts w:ascii="Times New Roman" w:hint="eastAsia"/>
                <w:sz w:val="24"/>
                <w:lang w:val="en-US" w:eastAsia="zh-Hans"/>
              </w:rPr>
              <w:t>如吊带锁滑降穿越峡谷</w:t>
            </w:r>
            <w:r>
              <w:rPr>
                <w:rFonts w:ascii="Times New Roman"/>
                <w:sz w:val="24"/>
                <w:lang w:val="en-US" w:eastAsia="zh-Hans"/>
              </w:rPr>
              <w:t>、</w:t>
            </w:r>
            <w:r>
              <w:rPr>
                <w:rFonts w:ascii="Times New Roman" w:hint="eastAsia"/>
                <w:sz w:val="24"/>
                <w:lang w:val="en-US" w:eastAsia="zh-Hans"/>
              </w:rPr>
              <w:t>高山取水灭火等科目</w:t>
            </w:r>
            <w:r>
              <w:rPr>
                <w:rFonts w:ascii="Times New Roman"/>
                <w:sz w:val="24"/>
                <w:lang w:val="en-US" w:eastAsia="zh-Hans"/>
              </w:rPr>
              <w:t>，</w:t>
            </w:r>
            <w:r>
              <w:rPr>
                <w:rFonts w:ascii="Times New Roman" w:hint="eastAsia"/>
                <w:sz w:val="24"/>
                <w:lang w:val="en-US" w:eastAsia="zh-Hans"/>
              </w:rPr>
              <w:t>为了能够在</w:t>
            </w:r>
            <w:r>
              <w:rPr>
                <w:rFonts w:ascii="Times New Roman"/>
                <w:sz w:val="24"/>
                <w:lang w:val="en-US" w:eastAsia="zh-Hans"/>
              </w:rPr>
              <w:t>60</w:t>
            </w:r>
            <w:r>
              <w:rPr>
                <w:rFonts w:ascii="Times New Roman" w:hint="eastAsia"/>
                <w:sz w:val="24"/>
                <w:lang w:val="en-US" w:eastAsia="zh-Hans"/>
              </w:rPr>
              <w:t>分钟时间内更加灵活</w:t>
            </w:r>
            <w:r>
              <w:rPr>
                <w:rFonts w:ascii="Times New Roman"/>
                <w:sz w:val="24"/>
                <w:lang w:val="en-US" w:eastAsia="zh-Hans"/>
              </w:rPr>
              <w:t>、</w:t>
            </w:r>
            <w:r>
              <w:rPr>
                <w:rFonts w:ascii="Times New Roman" w:hint="eastAsia"/>
                <w:sz w:val="24"/>
                <w:lang w:val="en-US" w:eastAsia="zh-Hans"/>
              </w:rPr>
              <w:t>机动地向观众展示更加丰富</w:t>
            </w:r>
            <w:r>
              <w:rPr>
                <w:rFonts w:ascii="Times New Roman"/>
                <w:sz w:val="24"/>
                <w:lang w:val="en-US" w:eastAsia="zh-Hans"/>
              </w:rPr>
              <w:t>、</w:t>
            </w:r>
            <w:r>
              <w:rPr>
                <w:rFonts w:ascii="Times New Roman" w:hint="eastAsia"/>
                <w:sz w:val="24"/>
                <w:lang w:val="en-US" w:eastAsia="zh-Hans"/>
              </w:rPr>
              <w:t>有趣味的内容</w:t>
            </w:r>
            <w:r>
              <w:rPr>
                <w:rFonts w:ascii="Times New Roman"/>
                <w:sz w:val="24"/>
                <w:lang w:val="en-US" w:eastAsia="zh-Hans"/>
              </w:rPr>
              <w:t>，</w:t>
            </w:r>
            <w:r>
              <w:rPr>
                <w:rFonts w:ascii="Times New Roman" w:hint="eastAsia"/>
                <w:sz w:val="24"/>
                <w:lang w:val="en-US" w:eastAsia="zh-Hans"/>
              </w:rPr>
              <w:t>仅用一台直播机器完成了整场慢直播</w:t>
            </w:r>
            <w:r>
              <w:rPr>
                <w:rFonts w:ascii="Times New Roman"/>
                <w:sz w:val="24"/>
                <w:lang w:val="en-US" w:eastAsia="zh-Hans"/>
              </w:rPr>
              <w:t>，</w:t>
            </w:r>
            <w:r>
              <w:rPr>
                <w:rFonts w:ascii="Times New Roman" w:hint="eastAsia"/>
                <w:sz w:val="24"/>
                <w:lang w:val="en-US" w:eastAsia="zh-Hans"/>
              </w:rPr>
              <w:t>通过中国日报各新媒体平台观看的人数超过</w:t>
            </w:r>
            <w:r>
              <w:rPr>
                <w:rFonts w:ascii="Times New Roman"/>
                <w:sz w:val="24"/>
                <w:lang w:val="en-US" w:eastAsia="zh-Hans"/>
              </w:rPr>
              <w:t>200</w:t>
            </w:r>
            <w:r>
              <w:rPr>
                <w:rFonts w:ascii="Times New Roman" w:hint="eastAsia"/>
                <w:sz w:val="24"/>
                <w:lang w:val="en-US" w:eastAsia="zh-Hans"/>
              </w:rPr>
              <w:t>万</w:t>
            </w:r>
            <w:r>
              <w:rPr>
                <w:rFonts w:ascii="Times New Roman"/>
                <w:sz w:val="24"/>
                <w:lang w:val="en-US" w:eastAsia="zh-Hans"/>
              </w:rPr>
              <w:t>，</w:t>
            </w:r>
            <w:r>
              <w:rPr>
                <w:rFonts w:ascii="Times New Roman" w:hint="eastAsia"/>
                <w:sz w:val="24"/>
                <w:lang w:val="en-US" w:eastAsia="zh-Hans"/>
              </w:rPr>
              <w:t>观看总人数超</w:t>
            </w:r>
            <w:r>
              <w:rPr>
                <w:rFonts w:ascii="Times New Roman"/>
                <w:sz w:val="24"/>
                <w:lang w:val="en-US" w:eastAsia="zh-Hans"/>
              </w:rPr>
              <w:t>1000</w:t>
            </w:r>
            <w:r>
              <w:rPr>
                <w:rFonts w:ascii="Times New Roman" w:hint="eastAsia"/>
                <w:sz w:val="24"/>
                <w:lang w:val="en-US" w:eastAsia="zh-Hans"/>
              </w:rPr>
              <w:t>万</w:t>
            </w:r>
            <w:r>
              <w:rPr>
                <w:rFonts w:ascii="Times New Roman"/>
                <w:sz w:val="24"/>
                <w:lang w:val="en-US" w:eastAsia="zh-Hans"/>
              </w:rPr>
              <w:t>。</w:t>
            </w:r>
          </w:p>
          <w:p w14:paraId="518506A7" w14:textId="77777777" w:rsidR="008B0FF6" w:rsidRDefault="007411E4" w:rsidP="0040243B">
            <w:pPr>
              <w:pStyle w:val="TableParagraph"/>
              <w:ind w:firstLineChars="200" w:firstLine="480"/>
              <w:rPr>
                <w:rFonts w:ascii="Times New Roman"/>
                <w:sz w:val="24"/>
                <w:lang w:val="en-US" w:eastAsia="zh-Hans"/>
              </w:rPr>
            </w:pPr>
            <w:r>
              <w:rPr>
                <w:rFonts w:ascii="Times New Roman" w:hint="eastAsia"/>
                <w:sz w:val="24"/>
                <w:lang w:val="en-US" w:eastAsia="zh-Hans"/>
              </w:rPr>
              <w:t>摄制组多次前往延庆山区踩点</w:t>
            </w:r>
            <w:r>
              <w:rPr>
                <w:rFonts w:ascii="Times New Roman"/>
                <w:sz w:val="24"/>
                <w:lang w:val="en-US" w:eastAsia="zh-Hans"/>
              </w:rPr>
              <w:t>，</w:t>
            </w:r>
            <w:r>
              <w:rPr>
                <w:rFonts w:ascii="Times New Roman" w:hint="eastAsia"/>
                <w:sz w:val="24"/>
                <w:lang w:val="en-US" w:eastAsia="zh-Hans"/>
              </w:rPr>
              <w:t>全方位了解了消防指战员们的训练</w:t>
            </w:r>
            <w:r>
              <w:rPr>
                <w:rFonts w:ascii="Times New Roman"/>
                <w:sz w:val="24"/>
                <w:lang w:val="en-US" w:eastAsia="zh-Hans"/>
              </w:rPr>
              <w:t>、</w:t>
            </w:r>
            <w:r>
              <w:rPr>
                <w:rFonts w:ascii="Times New Roman" w:hint="eastAsia"/>
                <w:sz w:val="24"/>
                <w:lang w:val="en-US" w:eastAsia="zh-Hans"/>
              </w:rPr>
              <w:t>工作情况</w:t>
            </w:r>
            <w:r>
              <w:rPr>
                <w:rFonts w:ascii="Times New Roman"/>
                <w:sz w:val="24"/>
                <w:lang w:val="en-US" w:eastAsia="zh-Hans"/>
              </w:rPr>
              <w:t>，</w:t>
            </w:r>
            <w:r>
              <w:rPr>
                <w:rFonts w:ascii="Times New Roman" w:hint="eastAsia"/>
                <w:sz w:val="24"/>
                <w:lang w:val="en-US" w:eastAsia="zh-Hans"/>
              </w:rPr>
              <w:t>因为冬奥会尚未开赛</w:t>
            </w:r>
            <w:r>
              <w:rPr>
                <w:rFonts w:ascii="Times New Roman"/>
                <w:sz w:val="24"/>
                <w:lang w:val="en-US" w:eastAsia="zh-Hans"/>
              </w:rPr>
              <w:t>，</w:t>
            </w:r>
            <w:r>
              <w:rPr>
                <w:rFonts w:ascii="Times New Roman" w:hint="eastAsia"/>
                <w:sz w:val="24"/>
                <w:lang w:val="en-US" w:eastAsia="zh-Hans"/>
              </w:rPr>
              <w:t>吊厢等高空作业项目不方便现场还原</w:t>
            </w:r>
            <w:r>
              <w:rPr>
                <w:rFonts w:ascii="Times New Roman"/>
                <w:sz w:val="24"/>
                <w:lang w:val="en-US" w:eastAsia="zh-Hans"/>
              </w:rPr>
              <w:t>，</w:t>
            </w:r>
            <w:r>
              <w:rPr>
                <w:rFonts w:ascii="Times New Roman" w:hint="eastAsia"/>
                <w:sz w:val="24"/>
                <w:lang w:val="en-US" w:eastAsia="zh-Hans"/>
              </w:rPr>
              <w:t>摄制组在驻地选取了尽可能可以还原地形条件的点位</w:t>
            </w:r>
            <w:r>
              <w:rPr>
                <w:rFonts w:ascii="Times New Roman"/>
                <w:sz w:val="24"/>
                <w:lang w:val="en-US" w:eastAsia="zh-Hans"/>
              </w:rPr>
              <w:t>，</w:t>
            </w:r>
            <w:r>
              <w:rPr>
                <w:rFonts w:ascii="Times New Roman" w:hint="eastAsia"/>
                <w:sz w:val="24"/>
                <w:lang w:val="en-US" w:eastAsia="zh-Hans"/>
              </w:rPr>
              <w:t>运用多种技术创新保障了训练科目的现场还原</w:t>
            </w:r>
            <w:r>
              <w:rPr>
                <w:rFonts w:ascii="Times New Roman"/>
                <w:sz w:val="24"/>
                <w:lang w:val="en-US" w:eastAsia="zh-Hans"/>
              </w:rPr>
              <w:t>。</w:t>
            </w:r>
            <w:r>
              <w:rPr>
                <w:rFonts w:ascii="Times New Roman" w:hint="eastAsia"/>
                <w:sz w:val="24"/>
                <w:lang w:val="en-US" w:eastAsia="zh-Hans"/>
              </w:rPr>
              <w:t>其次</w:t>
            </w:r>
            <w:r>
              <w:rPr>
                <w:rFonts w:ascii="Times New Roman"/>
                <w:sz w:val="24"/>
                <w:lang w:val="en-US" w:eastAsia="zh-Hans"/>
              </w:rPr>
              <w:t>，</w:t>
            </w:r>
            <w:r>
              <w:rPr>
                <w:rFonts w:ascii="Times New Roman" w:hint="eastAsia"/>
                <w:sz w:val="24"/>
                <w:lang w:val="en-US" w:eastAsia="zh-Hans"/>
              </w:rPr>
              <w:t>为了能保证当日直播的趣味性</w:t>
            </w:r>
            <w:r>
              <w:rPr>
                <w:rFonts w:ascii="Times New Roman"/>
                <w:sz w:val="24"/>
                <w:lang w:val="en-US" w:eastAsia="zh-Hans"/>
              </w:rPr>
              <w:t>，</w:t>
            </w:r>
            <w:r>
              <w:rPr>
                <w:rFonts w:ascii="Times New Roman" w:hint="eastAsia"/>
                <w:sz w:val="24"/>
                <w:lang w:val="en-US" w:eastAsia="zh-Hans"/>
              </w:rPr>
              <w:t>摄制组对驻地各位指战员的特长</w:t>
            </w:r>
            <w:r>
              <w:rPr>
                <w:rFonts w:ascii="Times New Roman"/>
                <w:sz w:val="24"/>
                <w:lang w:val="en-US" w:eastAsia="zh-Hans"/>
              </w:rPr>
              <w:t>、</w:t>
            </w:r>
            <w:r>
              <w:rPr>
                <w:rFonts w:ascii="Times New Roman" w:hint="eastAsia"/>
                <w:sz w:val="24"/>
                <w:lang w:val="en-US" w:eastAsia="zh-Hans"/>
              </w:rPr>
              <w:t>性格特点等都进行了摸底</w:t>
            </w:r>
            <w:r>
              <w:rPr>
                <w:rFonts w:ascii="Times New Roman"/>
                <w:sz w:val="24"/>
                <w:lang w:val="en-US" w:eastAsia="zh-Hans"/>
              </w:rPr>
              <w:t>，</w:t>
            </w:r>
            <w:r>
              <w:rPr>
                <w:rFonts w:ascii="Times New Roman" w:hint="eastAsia"/>
                <w:sz w:val="24"/>
                <w:lang w:val="en-US" w:eastAsia="zh-Hans"/>
              </w:rPr>
              <w:t>通过记者平实</w:t>
            </w:r>
            <w:r>
              <w:rPr>
                <w:rFonts w:ascii="Times New Roman"/>
                <w:sz w:val="24"/>
                <w:lang w:val="en-US" w:eastAsia="zh-Hans"/>
              </w:rPr>
              <w:t>、</w:t>
            </w:r>
            <w:r>
              <w:rPr>
                <w:rFonts w:ascii="Times New Roman" w:hint="eastAsia"/>
                <w:sz w:val="24"/>
                <w:lang w:val="en-US" w:eastAsia="zh-Hans"/>
              </w:rPr>
              <w:t>轻松的语言</w:t>
            </w:r>
            <w:r>
              <w:rPr>
                <w:rFonts w:ascii="Times New Roman"/>
                <w:sz w:val="24"/>
                <w:lang w:val="en-US" w:eastAsia="zh-Hans"/>
              </w:rPr>
              <w:t>，</w:t>
            </w:r>
            <w:r>
              <w:rPr>
                <w:rFonts w:ascii="Times New Roman" w:hint="eastAsia"/>
                <w:sz w:val="24"/>
                <w:lang w:val="en-US" w:eastAsia="zh-Hans"/>
              </w:rPr>
              <w:t>向观众展示了兼具专业性与可看性的一场直播</w:t>
            </w:r>
            <w:r>
              <w:rPr>
                <w:rFonts w:ascii="Times New Roman"/>
                <w:sz w:val="24"/>
                <w:lang w:val="en-US" w:eastAsia="zh-Hans"/>
              </w:rPr>
              <w:t>。</w:t>
            </w:r>
            <w:r>
              <w:rPr>
                <w:rFonts w:ascii="Times New Roman" w:hint="eastAsia"/>
                <w:sz w:val="24"/>
                <w:lang w:val="en-US" w:eastAsia="zh-Hans"/>
              </w:rPr>
              <w:t>在直播当天下起了大雪</w:t>
            </w:r>
            <w:r>
              <w:rPr>
                <w:rFonts w:ascii="Times New Roman"/>
                <w:sz w:val="24"/>
                <w:lang w:val="en-US" w:eastAsia="zh-Hans"/>
              </w:rPr>
              <w:t>，</w:t>
            </w:r>
            <w:r>
              <w:rPr>
                <w:rFonts w:ascii="Times New Roman" w:hint="eastAsia"/>
                <w:sz w:val="24"/>
                <w:lang w:val="en-US"/>
              </w:rPr>
              <w:t>团队提前制定</w:t>
            </w:r>
            <w:r>
              <w:rPr>
                <w:rFonts w:ascii="Times New Roman" w:hint="eastAsia"/>
                <w:sz w:val="24"/>
                <w:lang w:val="en-US" w:eastAsia="zh-Hans"/>
              </w:rPr>
              <w:t>了</w:t>
            </w:r>
            <w:r>
              <w:rPr>
                <w:rFonts w:ascii="Times New Roman" w:hint="eastAsia"/>
                <w:sz w:val="24"/>
                <w:lang w:val="en-US"/>
              </w:rPr>
              <w:t>处置意外情况的预案，确保了直播节目安全流畅</w:t>
            </w:r>
            <w:r>
              <w:rPr>
                <w:rFonts w:ascii="Times New Roman"/>
                <w:sz w:val="24"/>
                <w:lang w:val="en-US"/>
              </w:rPr>
              <w:t>，</w:t>
            </w:r>
            <w:r>
              <w:rPr>
                <w:rFonts w:ascii="Times New Roman" w:hint="eastAsia"/>
                <w:sz w:val="24"/>
                <w:lang w:val="en-US" w:eastAsia="zh-Hans"/>
              </w:rPr>
              <w:t>这场大雪更让观众感受到冬奥会的冰雪激情</w:t>
            </w:r>
            <w:r>
              <w:rPr>
                <w:rFonts w:ascii="Times New Roman"/>
                <w:sz w:val="24"/>
                <w:lang w:val="en-US" w:eastAsia="zh-Hans"/>
              </w:rPr>
              <w:t>，</w:t>
            </w:r>
            <w:r>
              <w:rPr>
                <w:rFonts w:ascii="Times New Roman" w:hint="eastAsia"/>
                <w:sz w:val="24"/>
                <w:lang w:val="en-US" w:eastAsia="zh-Hans"/>
              </w:rPr>
              <w:t>让人身临其境</w:t>
            </w:r>
            <w:r>
              <w:rPr>
                <w:rFonts w:ascii="Times New Roman"/>
                <w:sz w:val="24"/>
                <w:lang w:val="en-US" w:eastAsia="zh-Hans"/>
              </w:rPr>
              <w:t>。</w:t>
            </w:r>
          </w:p>
          <w:p w14:paraId="775D249C" w14:textId="77777777" w:rsidR="008B0FF6" w:rsidRDefault="007411E4" w:rsidP="0040243B">
            <w:pPr>
              <w:pStyle w:val="TableParagraph"/>
              <w:ind w:firstLineChars="200" w:firstLine="480"/>
              <w:rPr>
                <w:rFonts w:ascii="Times New Roman"/>
                <w:sz w:val="24"/>
                <w:lang w:val="en-US"/>
              </w:rPr>
            </w:pPr>
            <w:r>
              <w:rPr>
                <w:rFonts w:ascii="Times New Roman" w:hint="eastAsia"/>
                <w:sz w:val="24"/>
                <w:lang w:val="en-US"/>
              </w:rPr>
              <w:t>节目</w:t>
            </w:r>
            <w:r>
              <w:rPr>
                <w:rFonts w:ascii="Times New Roman" w:hint="eastAsia"/>
                <w:sz w:val="24"/>
                <w:lang w:val="en-US" w:eastAsia="zh-Hans"/>
              </w:rPr>
              <w:t>通过介绍驻守在延庆赛区的消防指战员们的训练科目与装备情况</w:t>
            </w:r>
            <w:r>
              <w:rPr>
                <w:rFonts w:ascii="Times New Roman"/>
                <w:sz w:val="24"/>
                <w:lang w:val="en-US" w:eastAsia="zh-Hans"/>
              </w:rPr>
              <w:t>，</w:t>
            </w:r>
            <w:r>
              <w:rPr>
                <w:rFonts w:ascii="Times New Roman" w:hint="eastAsia"/>
                <w:sz w:val="24"/>
                <w:lang w:val="en-US" w:eastAsia="zh-Hans"/>
              </w:rPr>
              <w:t>传递给观众冬奥保障工作的专业与专心</w:t>
            </w:r>
            <w:r>
              <w:rPr>
                <w:rFonts w:ascii="Times New Roman"/>
                <w:sz w:val="24"/>
                <w:lang w:val="en-US" w:eastAsia="zh-Hans"/>
              </w:rPr>
              <w:t>，</w:t>
            </w:r>
            <w:r>
              <w:rPr>
                <w:rFonts w:ascii="Times New Roman" w:hint="eastAsia"/>
                <w:sz w:val="24"/>
                <w:lang w:val="en-US"/>
              </w:rPr>
              <w:t>展示</w:t>
            </w:r>
            <w:r>
              <w:rPr>
                <w:rFonts w:ascii="Times New Roman" w:hint="eastAsia"/>
                <w:sz w:val="24"/>
                <w:lang w:val="en-US" w:eastAsia="zh-Hans"/>
              </w:rPr>
              <w:t>了</w:t>
            </w:r>
            <w:r>
              <w:rPr>
                <w:rFonts w:ascii="Times New Roman" w:hint="eastAsia"/>
                <w:sz w:val="24"/>
                <w:lang w:val="en-US"/>
              </w:rPr>
              <w:t>中国人</w:t>
            </w:r>
            <w:r>
              <w:rPr>
                <w:rFonts w:ascii="Times New Roman" w:hint="eastAsia"/>
                <w:sz w:val="24"/>
                <w:lang w:val="en-US" w:eastAsia="zh-Hans"/>
              </w:rPr>
              <w:t>民对</w:t>
            </w:r>
            <w:r>
              <w:rPr>
                <w:rFonts w:ascii="Times New Roman"/>
                <w:sz w:val="24"/>
                <w:lang w:val="en-US" w:eastAsia="zh-Hans"/>
              </w:rPr>
              <w:t>2022</w:t>
            </w:r>
            <w:r>
              <w:rPr>
                <w:rFonts w:ascii="Times New Roman" w:hint="eastAsia"/>
                <w:sz w:val="24"/>
                <w:lang w:val="en-US" w:eastAsia="zh-Hans"/>
              </w:rPr>
              <w:t>年冬奥会和</w:t>
            </w:r>
            <w:proofErr w:type="gramStart"/>
            <w:r>
              <w:rPr>
                <w:rFonts w:ascii="Times New Roman" w:hint="eastAsia"/>
                <w:sz w:val="24"/>
                <w:lang w:val="en-US" w:eastAsia="zh-Hans"/>
              </w:rPr>
              <w:t>冬残</w:t>
            </w:r>
            <w:proofErr w:type="gramEnd"/>
            <w:r>
              <w:rPr>
                <w:rFonts w:ascii="Times New Roman" w:hint="eastAsia"/>
                <w:sz w:val="24"/>
                <w:lang w:val="en-US" w:eastAsia="zh-Hans"/>
              </w:rPr>
              <w:t>奥会顺利召开的信心与期望</w:t>
            </w:r>
            <w:r>
              <w:rPr>
                <w:rFonts w:ascii="Times New Roman" w:hint="eastAsia"/>
                <w:sz w:val="24"/>
                <w:lang w:val="en-US"/>
              </w:rPr>
              <w:t>。</w:t>
            </w:r>
          </w:p>
          <w:p w14:paraId="386D5FD4" w14:textId="77777777" w:rsidR="008B0FF6" w:rsidRDefault="008B0FF6">
            <w:pPr>
              <w:pStyle w:val="TableParagraph"/>
              <w:spacing w:line="244" w:lineRule="auto"/>
              <w:ind w:right="197"/>
              <w:rPr>
                <w:sz w:val="21"/>
              </w:rPr>
            </w:pPr>
          </w:p>
        </w:tc>
      </w:tr>
      <w:tr w:rsidR="008B0FF6" w14:paraId="60ABB335" w14:textId="77777777" w:rsidTr="00FF7509">
        <w:trPr>
          <w:trHeight w:val="1891"/>
        </w:trPr>
        <w:tc>
          <w:tcPr>
            <w:tcW w:w="994" w:type="dxa"/>
          </w:tcPr>
          <w:p w14:paraId="59E05B66" w14:textId="77777777" w:rsidR="00FF7509" w:rsidRDefault="00FF7509" w:rsidP="00FF7509">
            <w:pPr>
              <w:pStyle w:val="TableParagraph"/>
              <w:spacing w:line="206" w:lineRule="auto"/>
              <w:ind w:left="355" w:right="345"/>
              <w:jc w:val="both"/>
              <w:rPr>
                <w:rFonts w:ascii="华文中宋" w:eastAsia="华文中宋"/>
                <w:sz w:val="28"/>
              </w:rPr>
            </w:pPr>
          </w:p>
          <w:p w14:paraId="6CC757DF" w14:textId="3D57518D" w:rsidR="008B0FF6" w:rsidRDefault="007411E4" w:rsidP="00FF7509">
            <w:pPr>
              <w:pStyle w:val="TableParagraph"/>
              <w:spacing w:line="206" w:lineRule="auto"/>
              <w:ind w:left="355" w:right="345"/>
              <w:jc w:val="both"/>
              <w:rPr>
                <w:rFonts w:ascii="华文中宋" w:eastAsia="华文中宋"/>
                <w:sz w:val="28"/>
              </w:rPr>
            </w:pPr>
            <w:r>
              <w:rPr>
                <w:rFonts w:ascii="华文中宋" w:eastAsia="华文中宋" w:hint="eastAsia"/>
                <w:sz w:val="28"/>
              </w:rPr>
              <w:t>社会效果</w:t>
            </w:r>
          </w:p>
        </w:tc>
        <w:tc>
          <w:tcPr>
            <w:tcW w:w="8932" w:type="dxa"/>
            <w:gridSpan w:val="6"/>
          </w:tcPr>
          <w:p w14:paraId="3683034B" w14:textId="77777777" w:rsidR="008B0FF6" w:rsidRDefault="008B0FF6">
            <w:pPr>
              <w:pStyle w:val="TableParagraph"/>
              <w:rPr>
                <w:rFonts w:ascii="华文中宋"/>
                <w:sz w:val="20"/>
              </w:rPr>
            </w:pPr>
          </w:p>
          <w:p w14:paraId="764C1AC3" w14:textId="234FE21F" w:rsidR="008B0FF6" w:rsidRPr="00FF7509" w:rsidRDefault="007411E4" w:rsidP="00FF7509">
            <w:pPr>
              <w:pStyle w:val="TableParagraph"/>
              <w:ind w:firstLineChars="200" w:firstLine="480"/>
              <w:rPr>
                <w:rFonts w:ascii="Times New Roman"/>
                <w:sz w:val="24"/>
                <w:lang w:val="en-US" w:eastAsia="zh-Hans"/>
              </w:rPr>
            </w:pPr>
            <w:r>
              <w:rPr>
                <w:rFonts w:ascii="Times New Roman" w:hint="eastAsia"/>
                <w:sz w:val="24"/>
                <w:lang w:val="en-US" w:eastAsia="zh-Hans"/>
              </w:rPr>
              <w:t>作品在中国日报新媒体各平台及记者个人账号运用官方及非官方的两种传播语态</w:t>
            </w:r>
            <w:r>
              <w:rPr>
                <w:rFonts w:ascii="Times New Roman"/>
                <w:sz w:val="24"/>
                <w:lang w:val="en-US" w:eastAsia="zh-Hans"/>
              </w:rPr>
              <w:t>，</w:t>
            </w:r>
            <w:r>
              <w:rPr>
                <w:rFonts w:ascii="Times New Roman" w:hint="eastAsia"/>
                <w:sz w:val="24"/>
                <w:lang w:val="en-US" w:eastAsia="zh-Hans"/>
              </w:rPr>
              <w:t>引发热议</w:t>
            </w:r>
            <w:r>
              <w:rPr>
                <w:rFonts w:ascii="Times New Roman"/>
                <w:sz w:val="24"/>
                <w:lang w:val="en-US" w:eastAsia="zh-Hans"/>
              </w:rPr>
              <w:t>。</w:t>
            </w:r>
            <w:r>
              <w:rPr>
                <w:rFonts w:ascii="Times New Roman" w:hint="eastAsia"/>
                <w:sz w:val="24"/>
                <w:lang w:val="en-US" w:eastAsia="zh-Hans"/>
              </w:rPr>
              <w:t>直播打通各个新媒体平台</w:t>
            </w:r>
            <w:r>
              <w:rPr>
                <w:rFonts w:ascii="Times New Roman"/>
                <w:sz w:val="24"/>
                <w:lang w:val="en-US" w:eastAsia="zh-Hans"/>
              </w:rPr>
              <w:t>，</w:t>
            </w:r>
            <w:r>
              <w:rPr>
                <w:rFonts w:ascii="Times New Roman" w:hint="eastAsia"/>
                <w:sz w:val="24"/>
                <w:lang w:val="en-US" w:eastAsia="zh-Hans"/>
              </w:rPr>
              <w:t>在人民日报</w:t>
            </w:r>
            <w:r>
              <w:rPr>
                <w:rFonts w:ascii="Times New Roman"/>
                <w:sz w:val="24"/>
                <w:lang w:val="en-US" w:eastAsia="zh-Hans"/>
              </w:rPr>
              <w:t>、</w:t>
            </w:r>
            <w:r>
              <w:rPr>
                <w:rFonts w:ascii="Times New Roman" w:hint="eastAsia"/>
                <w:sz w:val="24"/>
                <w:lang w:val="en-US" w:eastAsia="zh-Hans"/>
              </w:rPr>
              <w:t>新华社客户端</w:t>
            </w:r>
            <w:r>
              <w:rPr>
                <w:rFonts w:ascii="Times New Roman"/>
                <w:sz w:val="24"/>
                <w:lang w:val="en-US" w:eastAsia="zh-Hans"/>
              </w:rPr>
              <w:t>、</w:t>
            </w:r>
            <w:r>
              <w:rPr>
                <w:rFonts w:ascii="Times New Roman" w:hint="eastAsia"/>
                <w:sz w:val="24"/>
                <w:lang w:val="en-US" w:eastAsia="zh-Hans"/>
              </w:rPr>
              <w:t>央视新闻客户端</w:t>
            </w:r>
            <w:r>
              <w:rPr>
                <w:rFonts w:ascii="Times New Roman"/>
                <w:sz w:val="24"/>
                <w:lang w:val="en-US" w:eastAsia="zh-Hans"/>
              </w:rPr>
              <w:t>、</w:t>
            </w:r>
            <w:r>
              <w:rPr>
                <w:rFonts w:ascii="Times New Roman" w:hint="eastAsia"/>
                <w:sz w:val="24"/>
                <w:lang w:val="en-US" w:eastAsia="zh-Hans"/>
              </w:rPr>
              <w:t>央视网</w:t>
            </w:r>
            <w:r>
              <w:rPr>
                <w:rFonts w:ascii="Times New Roman"/>
                <w:sz w:val="24"/>
                <w:lang w:val="en-US" w:eastAsia="zh-Hans"/>
              </w:rPr>
              <w:t>、</w:t>
            </w:r>
            <w:r>
              <w:rPr>
                <w:rFonts w:ascii="Times New Roman" w:hint="eastAsia"/>
                <w:sz w:val="24"/>
                <w:lang w:val="en-US" w:eastAsia="zh-Hans"/>
              </w:rPr>
              <w:t>中国消防及中国森林消防实现联动传播</w:t>
            </w:r>
            <w:r>
              <w:rPr>
                <w:rFonts w:ascii="Times New Roman"/>
                <w:sz w:val="24"/>
                <w:lang w:val="en-US" w:eastAsia="zh-Hans"/>
              </w:rPr>
              <w:t>，</w:t>
            </w:r>
            <w:r>
              <w:rPr>
                <w:rFonts w:ascii="Times New Roman" w:hint="eastAsia"/>
                <w:sz w:val="24"/>
                <w:lang w:val="en-US" w:eastAsia="zh-Hans"/>
              </w:rPr>
              <w:t>总传播量超</w:t>
            </w:r>
            <w:r>
              <w:rPr>
                <w:rFonts w:ascii="Times New Roman"/>
                <w:sz w:val="24"/>
                <w:lang w:val="en-US" w:eastAsia="zh-Hans"/>
              </w:rPr>
              <w:t>1000</w:t>
            </w:r>
            <w:r>
              <w:rPr>
                <w:rFonts w:ascii="Times New Roman" w:hint="eastAsia"/>
                <w:sz w:val="24"/>
                <w:lang w:val="en-US" w:eastAsia="zh-Hans"/>
              </w:rPr>
              <w:t>万</w:t>
            </w:r>
            <w:r>
              <w:rPr>
                <w:rFonts w:ascii="Times New Roman"/>
                <w:sz w:val="24"/>
                <w:lang w:val="en-US" w:eastAsia="zh-Hans"/>
              </w:rPr>
              <w:t>。</w:t>
            </w:r>
          </w:p>
        </w:tc>
      </w:tr>
      <w:tr w:rsidR="008B0FF6" w14:paraId="55488C86" w14:textId="77777777">
        <w:trPr>
          <w:trHeight w:val="2119"/>
        </w:trPr>
        <w:tc>
          <w:tcPr>
            <w:tcW w:w="994" w:type="dxa"/>
          </w:tcPr>
          <w:p w14:paraId="3606E893" w14:textId="77777777" w:rsidR="008B0FF6" w:rsidRDefault="008B0FF6">
            <w:pPr>
              <w:pStyle w:val="TableParagraph"/>
              <w:spacing w:before="13"/>
              <w:rPr>
                <w:rFonts w:ascii="华文中宋"/>
                <w:sz w:val="20"/>
              </w:rPr>
            </w:pPr>
          </w:p>
          <w:p w14:paraId="42150D98" w14:textId="77777777" w:rsidR="008B0FF6" w:rsidRDefault="007411E4">
            <w:pPr>
              <w:pStyle w:val="TableParagraph"/>
              <w:spacing w:line="206" w:lineRule="auto"/>
              <w:ind w:left="355" w:right="345"/>
              <w:jc w:val="both"/>
              <w:rPr>
                <w:rFonts w:ascii="华文中宋" w:eastAsia="华文中宋"/>
                <w:sz w:val="28"/>
              </w:rPr>
            </w:pPr>
            <w:r>
              <w:rPr>
                <w:rFonts w:ascii="华文中宋" w:eastAsia="华文中宋" w:hint="eastAsia"/>
                <w:sz w:val="28"/>
              </w:rPr>
              <w:t>推荐理由</w:t>
            </w:r>
          </w:p>
        </w:tc>
        <w:tc>
          <w:tcPr>
            <w:tcW w:w="8932" w:type="dxa"/>
            <w:gridSpan w:val="6"/>
          </w:tcPr>
          <w:p w14:paraId="3CB750EB" w14:textId="77777777" w:rsidR="008B0FF6" w:rsidRDefault="008B0FF6">
            <w:pPr>
              <w:pStyle w:val="TableParagraph"/>
              <w:rPr>
                <w:rFonts w:ascii="华文中宋"/>
                <w:sz w:val="20"/>
              </w:rPr>
            </w:pPr>
          </w:p>
          <w:p w14:paraId="5FA812E6" w14:textId="77777777" w:rsidR="008B0FF6" w:rsidRDefault="007411E4" w:rsidP="0040243B">
            <w:pPr>
              <w:pStyle w:val="TableParagraph"/>
              <w:ind w:firstLineChars="200" w:firstLine="480"/>
              <w:rPr>
                <w:rFonts w:ascii="Times New Roman"/>
                <w:sz w:val="24"/>
                <w:lang w:val="en-US" w:eastAsia="zh-Hans"/>
              </w:rPr>
            </w:pPr>
            <w:r>
              <w:rPr>
                <w:rFonts w:ascii="Times New Roman" w:hint="eastAsia"/>
                <w:sz w:val="24"/>
                <w:lang w:val="en-US" w:eastAsia="zh-Hans"/>
              </w:rPr>
              <w:t>本场直播的新媒体属性较强</w:t>
            </w:r>
            <w:r>
              <w:rPr>
                <w:rFonts w:ascii="Times New Roman"/>
                <w:sz w:val="24"/>
                <w:lang w:val="en-US" w:eastAsia="zh-Hans"/>
              </w:rPr>
              <w:t>，</w:t>
            </w:r>
            <w:r>
              <w:rPr>
                <w:rFonts w:ascii="Times New Roman" w:hint="eastAsia"/>
                <w:sz w:val="24"/>
                <w:lang w:val="en-US" w:eastAsia="zh-Hans"/>
              </w:rPr>
              <w:t>小成本</w:t>
            </w:r>
            <w:r>
              <w:rPr>
                <w:rFonts w:ascii="Times New Roman"/>
                <w:sz w:val="24"/>
                <w:lang w:val="en-US" w:eastAsia="zh-Hans"/>
              </w:rPr>
              <w:t>、</w:t>
            </w:r>
            <w:r>
              <w:rPr>
                <w:rFonts w:ascii="Times New Roman" w:hint="eastAsia"/>
                <w:sz w:val="24"/>
                <w:lang w:val="en-US" w:eastAsia="zh-Hans"/>
              </w:rPr>
              <w:t>轻量级</w:t>
            </w:r>
            <w:r>
              <w:rPr>
                <w:rFonts w:ascii="Times New Roman"/>
                <w:sz w:val="24"/>
                <w:lang w:val="en-US" w:eastAsia="zh-Hans"/>
              </w:rPr>
              <w:t>、</w:t>
            </w:r>
            <w:r>
              <w:rPr>
                <w:rFonts w:ascii="Times New Roman" w:hint="eastAsia"/>
                <w:sz w:val="24"/>
                <w:lang w:val="en-US" w:eastAsia="zh-Hans"/>
              </w:rPr>
              <w:t>语态亲切</w:t>
            </w:r>
            <w:r>
              <w:rPr>
                <w:rFonts w:ascii="Times New Roman"/>
                <w:sz w:val="24"/>
                <w:lang w:val="en-US" w:eastAsia="zh-Hans"/>
              </w:rPr>
              <w:t>，</w:t>
            </w:r>
            <w:r>
              <w:rPr>
                <w:rFonts w:ascii="Times New Roman" w:hint="eastAsia"/>
                <w:sz w:val="24"/>
                <w:lang w:val="en-US" w:eastAsia="zh-Hans"/>
              </w:rPr>
              <w:t>具有一定的借鉴意义</w:t>
            </w:r>
            <w:r>
              <w:rPr>
                <w:rFonts w:ascii="Times New Roman"/>
                <w:sz w:val="24"/>
                <w:lang w:val="en-US" w:eastAsia="zh-Hans"/>
              </w:rPr>
              <w:t>。</w:t>
            </w:r>
            <w:r>
              <w:rPr>
                <w:rFonts w:ascii="Times New Roman" w:hint="eastAsia"/>
                <w:sz w:val="24"/>
                <w:lang w:val="en-US" w:eastAsia="zh-Hans"/>
              </w:rPr>
              <w:t>立意深远</w:t>
            </w:r>
            <w:r>
              <w:rPr>
                <w:rFonts w:ascii="Times New Roman"/>
                <w:sz w:val="24"/>
                <w:lang w:val="en-US" w:eastAsia="zh-Hans"/>
              </w:rPr>
              <w:t>，</w:t>
            </w:r>
            <w:r>
              <w:rPr>
                <w:rFonts w:ascii="Times New Roman" w:hint="eastAsia"/>
                <w:sz w:val="24"/>
                <w:lang w:val="en-US" w:eastAsia="zh-Hans"/>
              </w:rPr>
              <w:t>以小见大</w:t>
            </w:r>
            <w:r>
              <w:rPr>
                <w:rFonts w:ascii="Times New Roman"/>
                <w:sz w:val="24"/>
                <w:lang w:val="en-US" w:eastAsia="zh-Hans"/>
              </w:rPr>
              <w:t>，</w:t>
            </w:r>
            <w:r>
              <w:rPr>
                <w:rFonts w:ascii="Times New Roman" w:hint="eastAsia"/>
                <w:sz w:val="24"/>
                <w:lang w:val="en-US" w:eastAsia="zh-Hans"/>
              </w:rPr>
              <w:t>通过一个个真实</w:t>
            </w:r>
            <w:r>
              <w:rPr>
                <w:rFonts w:ascii="Times New Roman"/>
                <w:sz w:val="24"/>
                <w:lang w:val="en-US" w:eastAsia="zh-Hans"/>
              </w:rPr>
              <w:t>、</w:t>
            </w:r>
            <w:r>
              <w:rPr>
                <w:rFonts w:ascii="Times New Roman" w:hint="eastAsia"/>
                <w:sz w:val="24"/>
                <w:lang w:val="en-US" w:eastAsia="zh-Hans"/>
              </w:rPr>
              <w:t>可爱的消防指战员</w:t>
            </w:r>
            <w:r>
              <w:rPr>
                <w:rFonts w:ascii="Times New Roman"/>
                <w:sz w:val="24"/>
                <w:lang w:val="en-US" w:eastAsia="zh-Hans"/>
              </w:rPr>
              <w:t>，</w:t>
            </w:r>
            <w:r>
              <w:rPr>
                <w:rFonts w:ascii="Times New Roman" w:hint="eastAsia"/>
                <w:sz w:val="24"/>
                <w:lang w:val="en-US" w:eastAsia="zh-Hans"/>
              </w:rPr>
              <w:t>展现出中国人民对于这场国际盛会无微不至的精心筹备</w:t>
            </w:r>
            <w:r>
              <w:rPr>
                <w:rFonts w:ascii="Times New Roman"/>
                <w:sz w:val="24"/>
                <w:lang w:val="en-US" w:eastAsia="zh-Hans"/>
              </w:rPr>
              <w:t>，</w:t>
            </w:r>
            <w:r>
              <w:rPr>
                <w:rFonts w:ascii="Times New Roman" w:hint="eastAsia"/>
                <w:sz w:val="24"/>
                <w:lang w:val="en-US"/>
              </w:rPr>
              <w:t>展示</w:t>
            </w:r>
            <w:r>
              <w:rPr>
                <w:rFonts w:ascii="Times New Roman" w:hint="eastAsia"/>
                <w:sz w:val="24"/>
                <w:lang w:val="en-US" w:eastAsia="zh-Hans"/>
              </w:rPr>
              <w:t>了</w:t>
            </w:r>
            <w:r>
              <w:rPr>
                <w:rFonts w:ascii="Times New Roman" w:hint="eastAsia"/>
                <w:sz w:val="24"/>
                <w:lang w:val="en-US"/>
              </w:rPr>
              <w:t>中国人</w:t>
            </w:r>
            <w:r>
              <w:rPr>
                <w:rFonts w:ascii="Times New Roman" w:hint="eastAsia"/>
                <w:sz w:val="24"/>
                <w:lang w:val="en-US" w:eastAsia="zh-Hans"/>
              </w:rPr>
              <w:t>民对</w:t>
            </w:r>
            <w:r>
              <w:rPr>
                <w:rFonts w:ascii="Times New Roman"/>
                <w:sz w:val="24"/>
                <w:lang w:val="en-US" w:eastAsia="zh-Hans"/>
              </w:rPr>
              <w:t>2022</w:t>
            </w:r>
            <w:r>
              <w:rPr>
                <w:rFonts w:ascii="Times New Roman" w:hint="eastAsia"/>
                <w:sz w:val="24"/>
                <w:lang w:val="en-US" w:eastAsia="zh-Hans"/>
              </w:rPr>
              <w:t>年冬奥会和冬残奥会顺利召开的信心与期望</w:t>
            </w:r>
            <w:r>
              <w:rPr>
                <w:rFonts w:ascii="Times New Roman" w:hint="eastAsia"/>
                <w:sz w:val="24"/>
                <w:lang w:val="en-US"/>
              </w:rPr>
              <w:t>。</w:t>
            </w:r>
          </w:p>
          <w:p w14:paraId="4DE9DEFD" w14:textId="77777777" w:rsidR="008B0FF6" w:rsidRDefault="008B0FF6">
            <w:pPr>
              <w:pStyle w:val="TableParagraph"/>
              <w:rPr>
                <w:rFonts w:ascii="Times New Roman"/>
                <w:sz w:val="24"/>
                <w:lang w:val="en-US" w:eastAsia="zh-Hans"/>
              </w:rPr>
            </w:pPr>
          </w:p>
          <w:p w14:paraId="201C7D28" w14:textId="77777777" w:rsidR="008B0FF6" w:rsidRDefault="008B0FF6">
            <w:pPr>
              <w:pStyle w:val="TableParagraph"/>
              <w:spacing w:before="6"/>
              <w:rPr>
                <w:rFonts w:ascii="华文中宋"/>
                <w:sz w:val="14"/>
              </w:rPr>
            </w:pPr>
          </w:p>
          <w:p w14:paraId="7FFA3AEC" w14:textId="77777777" w:rsidR="008B0FF6" w:rsidRDefault="008B0FF6">
            <w:pPr>
              <w:pStyle w:val="TableParagraph"/>
              <w:tabs>
                <w:tab w:val="left" w:pos="5587"/>
              </w:tabs>
              <w:ind w:left="422"/>
              <w:rPr>
                <w:b/>
                <w:sz w:val="21"/>
              </w:rPr>
            </w:pPr>
          </w:p>
          <w:p w14:paraId="3DB3764E" w14:textId="77777777" w:rsidR="008B0FF6" w:rsidRDefault="007411E4">
            <w:pPr>
              <w:pStyle w:val="TableParagraph"/>
              <w:tabs>
                <w:tab w:val="left" w:pos="5587"/>
              </w:tabs>
              <w:ind w:left="422"/>
              <w:rPr>
                <w:b/>
                <w:sz w:val="21"/>
              </w:rPr>
            </w:pPr>
            <w:r>
              <w:rPr>
                <w:b/>
                <w:sz w:val="21"/>
              </w:rPr>
              <w:t>推荐人（两名）签</w:t>
            </w:r>
            <w:r>
              <w:rPr>
                <w:b/>
                <w:spacing w:val="-3"/>
                <w:sz w:val="21"/>
              </w:rPr>
              <w:t>名</w:t>
            </w:r>
            <w:r>
              <w:rPr>
                <w:b/>
                <w:sz w:val="21"/>
              </w:rPr>
              <w:t>：</w:t>
            </w:r>
            <w:r>
              <w:rPr>
                <w:b/>
                <w:sz w:val="21"/>
              </w:rPr>
              <w:tab/>
              <w:t>自荐、他荐人签</w:t>
            </w:r>
            <w:r>
              <w:rPr>
                <w:b/>
                <w:spacing w:val="-3"/>
                <w:sz w:val="21"/>
              </w:rPr>
              <w:t>名</w:t>
            </w:r>
            <w:r>
              <w:rPr>
                <w:b/>
                <w:sz w:val="21"/>
              </w:rPr>
              <w:t>：</w:t>
            </w:r>
          </w:p>
          <w:p w14:paraId="28CE70DE" w14:textId="77777777" w:rsidR="008B0FF6" w:rsidRDefault="007411E4">
            <w:pPr>
              <w:pStyle w:val="TableParagraph"/>
              <w:spacing w:before="4" w:line="242" w:lineRule="auto"/>
              <w:ind w:left="6825" w:right="1039" w:hangingChars="3250" w:hanging="6825"/>
              <w:rPr>
                <w:sz w:val="21"/>
              </w:rPr>
            </w:pPr>
            <w:r>
              <w:rPr>
                <w:noProof/>
                <w:sz w:val="21"/>
              </w:rPr>
              <w:drawing>
                <wp:inline distT="0" distB="0" distL="114300" distR="114300" wp14:anchorId="4815F3B5" wp14:editId="0D3353B4">
                  <wp:extent cx="1145540" cy="678815"/>
                  <wp:effectExtent l="0" t="0" r="22860" b="6985"/>
                  <wp:docPr id="2" name="图片 2" descr="111653456959_.pic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11653456959_.pic_hd"/>
                          <pic:cNvPicPr>
                            <a:picLocks noChangeAspect="1"/>
                          </pic:cNvPicPr>
                        </pic:nvPicPr>
                        <pic:blipFill>
                          <a:blip r:embed="rId7"/>
                          <a:stretch>
                            <a:fillRect/>
                          </a:stretch>
                        </pic:blipFill>
                        <pic:spPr>
                          <a:xfrm>
                            <a:off x="0" y="0"/>
                            <a:ext cx="1145540" cy="678815"/>
                          </a:xfrm>
                          <a:prstGeom prst="rect">
                            <a:avLst/>
                          </a:prstGeom>
                        </pic:spPr>
                      </pic:pic>
                    </a:graphicData>
                  </a:graphic>
                </wp:inline>
              </w:drawing>
            </w:r>
            <w:r>
              <w:rPr>
                <w:noProof/>
                <w:sz w:val="21"/>
              </w:rPr>
              <w:drawing>
                <wp:inline distT="0" distB="0" distL="114300" distR="114300" wp14:anchorId="051ED7EB" wp14:editId="0B4DF657">
                  <wp:extent cx="950595" cy="513080"/>
                  <wp:effectExtent l="0" t="0" r="14605" b="20320"/>
                  <wp:docPr id="1" name="图片 1" descr="81653402541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53402541_.pic"/>
                          <pic:cNvPicPr>
                            <a:picLocks noChangeAspect="1"/>
                          </pic:cNvPicPr>
                        </pic:nvPicPr>
                        <pic:blipFill>
                          <a:blip r:embed="rId8"/>
                          <a:stretch>
                            <a:fillRect/>
                          </a:stretch>
                        </pic:blipFill>
                        <pic:spPr>
                          <a:xfrm>
                            <a:off x="0" y="0"/>
                            <a:ext cx="950595" cy="513080"/>
                          </a:xfrm>
                          <a:prstGeom prst="rect">
                            <a:avLst/>
                          </a:prstGeom>
                        </pic:spPr>
                      </pic:pic>
                    </a:graphicData>
                  </a:graphic>
                </wp:inline>
              </w:drawing>
            </w:r>
            <w:r>
              <w:rPr>
                <w:sz w:val="21"/>
              </w:rPr>
              <w:t>（单位自荐、他荐的，由单位负责人签名并盖单位公章）</w:t>
            </w:r>
          </w:p>
          <w:p w14:paraId="12CCC905" w14:textId="77777777" w:rsidR="008B0FF6" w:rsidRDefault="007411E4">
            <w:pPr>
              <w:pStyle w:val="TableParagraph"/>
              <w:tabs>
                <w:tab w:val="left" w:pos="1637"/>
                <w:tab w:val="left" w:pos="2270"/>
                <w:tab w:val="left" w:pos="5945"/>
                <w:tab w:val="left" w:pos="6949"/>
                <w:tab w:val="left" w:pos="7477"/>
              </w:tabs>
              <w:spacing w:before="2"/>
              <w:ind w:left="527"/>
              <w:rPr>
                <w:b/>
                <w:sz w:val="21"/>
              </w:rPr>
            </w:pPr>
            <w:r>
              <w:rPr>
                <w:b/>
                <w:sz w:val="21"/>
              </w:rPr>
              <w:t>2022</w:t>
            </w:r>
            <w:r>
              <w:rPr>
                <w:b/>
                <w:spacing w:val="-55"/>
                <w:sz w:val="21"/>
              </w:rPr>
              <w:t xml:space="preserve"> </w:t>
            </w:r>
            <w:r>
              <w:rPr>
                <w:b/>
                <w:sz w:val="21"/>
              </w:rPr>
              <w:t>年</w:t>
            </w:r>
            <w:r>
              <w:rPr>
                <w:b/>
                <w:sz w:val="21"/>
              </w:rPr>
              <w:tab/>
              <w:t>月</w:t>
            </w:r>
            <w:r>
              <w:rPr>
                <w:b/>
                <w:sz w:val="21"/>
              </w:rPr>
              <w:tab/>
              <w:t>日</w:t>
            </w:r>
            <w:r>
              <w:rPr>
                <w:b/>
                <w:sz w:val="21"/>
              </w:rPr>
              <w:tab/>
              <w:t>2022</w:t>
            </w:r>
            <w:r>
              <w:rPr>
                <w:b/>
                <w:spacing w:val="-54"/>
                <w:sz w:val="21"/>
              </w:rPr>
              <w:t xml:space="preserve"> </w:t>
            </w:r>
            <w:r>
              <w:rPr>
                <w:b/>
                <w:sz w:val="21"/>
              </w:rPr>
              <w:t>年</w:t>
            </w:r>
            <w:r>
              <w:rPr>
                <w:b/>
                <w:sz w:val="21"/>
              </w:rPr>
              <w:tab/>
              <w:t>月</w:t>
            </w:r>
            <w:r>
              <w:rPr>
                <w:b/>
                <w:sz w:val="21"/>
              </w:rPr>
              <w:tab/>
              <w:t>日</w:t>
            </w:r>
          </w:p>
        </w:tc>
      </w:tr>
      <w:tr w:rsidR="008B0FF6" w14:paraId="4F2B1128" w14:textId="77777777">
        <w:trPr>
          <w:trHeight w:val="2260"/>
        </w:trPr>
        <w:tc>
          <w:tcPr>
            <w:tcW w:w="994" w:type="dxa"/>
          </w:tcPr>
          <w:p w14:paraId="5B43C400" w14:textId="77777777" w:rsidR="008B0FF6" w:rsidRDefault="008B0FF6">
            <w:pPr>
              <w:pStyle w:val="TableParagraph"/>
              <w:spacing w:before="2"/>
              <w:rPr>
                <w:rFonts w:ascii="华文中宋"/>
                <w:sz w:val="37"/>
              </w:rPr>
            </w:pPr>
          </w:p>
          <w:p w14:paraId="51C30D3D" w14:textId="77777777" w:rsidR="008B0FF6" w:rsidRDefault="007411E4">
            <w:pPr>
              <w:pStyle w:val="TableParagraph"/>
              <w:spacing w:before="1" w:line="206" w:lineRule="auto"/>
              <w:ind w:left="216" w:right="204"/>
              <w:jc w:val="both"/>
              <w:rPr>
                <w:rFonts w:ascii="华文中宋" w:eastAsia="华文中宋"/>
                <w:sz w:val="28"/>
              </w:rPr>
            </w:pPr>
            <w:r>
              <w:rPr>
                <w:rFonts w:ascii="华文中宋" w:eastAsia="华文中宋" w:hint="eastAsia"/>
                <w:sz w:val="28"/>
              </w:rPr>
              <w:t>审核单位意见</w:t>
            </w:r>
          </w:p>
        </w:tc>
        <w:tc>
          <w:tcPr>
            <w:tcW w:w="8932" w:type="dxa"/>
            <w:gridSpan w:val="6"/>
          </w:tcPr>
          <w:p w14:paraId="42DFC3D0" w14:textId="77777777" w:rsidR="008B0FF6" w:rsidRDefault="008B0FF6">
            <w:pPr>
              <w:pStyle w:val="TableParagraph"/>
              <w:rPr>
                <w:rFonts w:ascii="华文中宋"/>
                <w:sz w:val="20"/>
              </w:rPr>
            </w:pPr>
          </w:p>
          <w:p w14:paraId="1D67D68F" w14:textId="77777777" w:rsidR="008B0FF6" w:rsidRDefault="008B0FF6">
            <w:pPr>
              <w:pStyle w:val="TableParagraph"/>
              <w:spacing w:before="6"/>
              <w:rPr>
                <w:rFonts w:ascii="华文中宋"/>
                <w:sz w:val="14"/>
              </w:rPr>
            </w:pPr>
          </w:p>
          <w:p w14:paraId="747D6145" w14:textId="77777777" w:rsidR="008B0FF6" w:rsidRDefault="008B0FF6">
            <w:pPr>
              <w:pStyle w:val="TableParagraph"/>
              <w:spacing w:before="2"/>
              <w:rPr>
                <w:rFonts w:ascii="华文中宋"/>
                <w:sz w:val="17"/>
              </w:rPr>
            </w:pPr>
          </w:p>
          <w:p w14:paraId="090991CD" w14:textId="77777777" w:rsidR="008B0FF6" w:rsidRDefault="007411E4">
            <w:pPr>
              <w:pStyle w:val="TableParagraph"/>
              <w:tabs>
                <w:tab w:val="left" w:pos="6569"/>
                <w:tab w:val="left" w:pos="7203"/>
              </w:tabs>
              <w:spacing w:before="1" w:line="244" w:lineRule="auto"/>
              <w:ind w:left="5460" w:right="1506" w:firstLine="316"/>
              <w:rPr>
                <w:b/>
                <w:sz w:val="21"/>
              </w:rPr>
            </w:pPr>
            <w:r>
              <w:rPr>
                <w:spacing w:val="-3"/>
                <w:sz w:val="21"/>
              </w:rPr>
              <w:t>（</w:t>
            </w:r>
            <w:r>
              <w:rPr>
                <w:sz w:val="21"/>
              </w:rPr>
              <w:t>加</w:t>
            </w:r>
            <w:r>
              <w:rPr>
                <w:spacing w:val="-3"/>
                <w:sz w:val="21"/>
              </w:rPr>
              <w:t>盖</w:t>
            </w:r>
            <w:r>
              <w:rPr>
                <w:sz w:val="21"/>
              </w:rPr>
              <w:t>公</w:t>
            </w:r>
            <w:r>
              <w:rPr>
                <w:spacing w:val="-3"/>
                <w:sz w:val="21"/>
              </w:rPr>
              <w:t>章</w:t>
            </w:r>
            <w:r>
              <w:rPr>
                <w:sz w:val="21"/>
              </w:rPr>
              <w:t xml:space="preserve">） </w:t>
            </w:r>
            <w:r>
              <w:rPr>
                <w:b/>
                <w:sz w:val="21"/>
              </w:rPr>
              <w:t>2022</w:t>
            </w:r>
            <w:r>
              <w:rPr>
                <w:b/>
                <w:spacing w:val="-55"/>
                <w:sz w:val="21"/>
              </w:rPr>
              <w:t xml:space="preserve"> </w:t>
            </w:r>
            <w:r>
              <w:rPr>
                <w:b/>
                <w:sz w:val="21"/>
              </w:rPr>
              <w:t>年</w:t>
            </w:r>
            <w:r>
              <w:rPr>
                <w:b/>
                <w:sz w:val="21"/>
              </w:rPr>
              <w:tab/>
              <w:t>月</w:t>
            </w:r>
            <w:r>
              <w:rPr>
                <w:b/>
                <w:sz w:val="21"/>
              </w:rPr>
              <w:tab/>
            </w:r>
            <w:r>
              <w:rPr>
                <w:b/>
                <w:spacing w:val="-19"/>
                <w:sz w:val="21"/>
              </w:rPr>
              <w:t>日</w:t>
            </w:r>
          </w:p>
        </w:tc>
      </w:tr>
    </w:tbl>
    <w:p w14:paraId="5FC88609" w14:textId="77777777" w:rsidR="008B0FF6" w:rsidRDefault="008B0FF6">
      <w:pPr>
        <w:rPr>
          <w:rFonts w:ascii="楷体" w:eastAsia="楷体"/>
          <w:sz w:val="28"/>
        </w:rPr>
        <w:sectPr w:rsidR="008B0FF6">
          <w:pgSz w:w="11910" w:h="16840"/>
          <w:pgMar w:top="1420" w:right="380" w:bottom="1780" w:left="1020" w:header="0" w:footer="1514" w:gutter="0"/>
          <w:cols w:space="720"/>
        </w:sectPr>
      </w:pPr>
    </w:p>
    <w:p w14:paraId="2ACAFB43" w14:textId="77777777" w:rsidR="008B0FF6" w:rsidRDefault="008B0FF6"/>
    <w:sectPr w:rsidR="008B0F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4E536" w14:textId="77777777" w:rsidR="007934F7" w:rsidRDefault="007934F7" w:rsidP="00353829">
      <w:r>
        <w:separator/>
      </w:r>
    </w:p>
  </w:endnote>
  <w:endnote w:type="continuationSeparator" w:id="0">
    <w:p w14:paraId="40DF9209" w14:textId="77777777" w:rsidR="007934F7" w:rsidRDefault="007934F7" w:rsidP="0035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8AAC7" w14:textId="77777777" w:rsidR="007934F7" w:rsidRDefault="007934F7" w:rsidP="00353829">
      <w:r>
        <w:separator/>
      </w:r>
    </w:p>
  </w:footnote>
  <w:footnote w:type="continuationSeparator" w:id="0">
    <w:p w14:paraId="4C75912B" w14:textId="77777777" w:rsidR="007934F7" w:rsidRDefault="007934F7" w:rsidP="003538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ED7D5621"/>
    <w:rsid w:val="ED7D5621"/>
    <w:rsid w:val="EFFFF453"/>
    <w:rsid w:val="00353829"/>
    <w:rsid w:val="0040243B"/>
    <w:rsid w:val="007411E4"/>
    <w:rsid w:val="007934F7"/>
    <w:rsid w:val="007B5D8C"/>
    <w:rsid w:val="00857F13"/>
    <w:rsid w:val="008B0FF6"/>
    <w:rsid w:val="00936163"/>
    <w:rsid w:val="00A60104"/>
    <w:rsid w:val="00A8651B"/>
    <w:rsid w:val="00D5325E"/>
    <w:rsid w:val="00EC5F37"/>
    <w:rsid w:val="00F57C51"/>
    <w:rsid w:val="00FF7509"/>
    <w:rsid w:val="53A7147C"/>
    <w:rsid w:val="636F5620"/>
    <w:rsid w:val="7A779768"/>
    <w:rsid w:val="7FBB3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FB9E3"/>
  <w15:docId w15:val="{03F13114-F21F-4908-94D4-519D7C99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398"/>
    </w:pPr>
    <w:rPr>
      <w:sz w:val="32"/>
      <w:szCs w:val="32"/>
    </w:rPr>
  </w:style>
  <w:style w:type="paragraph" w:styleId="a4">
    <w:name w:val="Normal (Web)"/>
    <w:basedOn w:val="a"/>
    <w:qFormat/>
    <w:pPr>
      <w:spacing w:beforeAutospacing="1" w:afterAutospacing="1"/>
    </w:pPr>
    <w:rPr>
      <w:rFonts w:cs="Times New Roman"/>
      <w:sz w:val="24"/>
      <w:lang w:val="en-US" w:bidi="ar-SA"/>
    </w:rPr>
  </w:style>
  <w:style w:type="paragraph" w:customStyle="1" w:styleId="TableParagraph">
    <w:name w:val="Table Paragraph"/>
    <w:basedOn w:val="a"/>
    <w:uiPriority w:val="1"/>
    <w:qFormat/>
  </w:style>
  <w:style w:type="paragraph" w:styleId="a5">
    <w:name w:val="header"/>
    <w:basedOn w:val="a"/>
    <w:link w:val="a6"/>
    <w:rsid w:val="0035382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353829"/>
    <w:rPr>
      <w:rFonts w:ascii="仿宋" w:eastAsia="仿宋" w:hAnsi="仿宋" w:cs="仿宋"/>
      <w:sz w:val="18"/>
      <w:szCs w:val="18"/>
      <w:lang w:val="zh-CN" w:bidi="zh-CN"/>
    </w:rPr>
  </w:style>
  <w:style w:type="paragraph" w:styleId="a7">
    <w:name w:val="footer"/>
    <w:basedOn w:val="a"/>
    <w:link w:val="a8"/>
    <w:rsid w:val="00353829"/>
    <w:pPr>
      <w:tabs>
        <w:tab w:val="center" w:pos="4153"/>
        <w:tab w:val="right" w:pos="8306"/>
      </w:tabs>
      <w:snapToGrid w:val="0"/>
    </w:pPr>
    <w:rPr>
      <w:sz w:val="18"/>
      <w:szCs w:val="18"/>
    </w:rPr>
  </w:style>
  <w:style w:type="character" w:customStyle="1" w:styleId="a8">
    <w:name w:val="页脚 字符"/>
    <w:basedOn w:val="a0"/>
    <w:link w:val="a7"/>
    <w:rsid w:val="00353829"/>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ohter</dc:creator>
  <cp:lastModifiedBy>硕彤 李</cp:lastModifiedBy>
  <cp:revision>3</cp:revision>
  <dcterms:created xsi:type="dcterms:W3CDTF">2022-06-10T01:57:00Z</dcterms:created>
  <dcterms:modified xsi:type="dcterms:W3CDTF">2022-06-10T07:57:00Z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2052-3.5.0.5510</vt:lpwstr>
  </property>
</Properties>
</file>