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88669" w14:textId="77777777" w:rsidR="001F16B1" w:rsidRDefault="001F16B1" w:rsidP="001F16B1">
      <w:pPr>
        <w:widowControl w:val="0"/>
        <w:spacing w:line="380" w:lineRule="exact"/>
        <w:ind w:firstLineChars="0" w:firstLine="0"/>
        <w:jc w:val="center"/>
        <w:rPr>
          <w:rFonts w:ascii="华文中宋" w:eastAsia="华文中宋" w:hAnsi="华文中宋"/>
          <w:color w:val="000000"/>
          <w:sz w:val="28"/>
          <w:szCs w:val="28"/>
        </w:rPr>
      </w:pPr>
      <w:r>
        <w:rPr>
          <w:rFonts w:ascii="华文中宋" w:eastAsia="华文中宋" w:hAnsi="华文中宋" w:hint="eastAsia"/>
          <w:color w:val="000000"/>
          <w:sz w:val="36"/>
          <w:szCs w:val="36"/>
        </w:rPr>
        <w:t>中国新闻奖自荐、他</w:t>
      </w:r>
      <w:proofErr w:type="gramStart"/>
      <w:r>
        <w:rPr>
          <w:rFonts w:ascii="华文中宋" w:eastAsia="华文中宋" w:hAnsi="华文中宋" w:hint="eastAsia"/>
          <w:color w:val="000000"/>
          <w:sz w:val="36"/>
          <w:szCs w:val="36"/>
        </w:rPr>
        <w:t>荐作品</w:t>
      </w:r>
      <w:proofErr w:type="gramEnd"/>
      <w:r>
        <w:rPr>
          <w:rFonts w:ascii="华文中宋" w:eastAsia="华文中宋" w:hAnsi="华文中宋" w:hint="eastAsia"/>
          <w:color w:val="000000"/>
          <w:sz w:val="36"/>
          <w:szCs w:val="36"/>
        </w:rPr>
        <w:t>推荐表</w:t>
      </w:r>
    </w:p>
    <w:p w14:paraId="53291D52" w14:textId="77777777" w:rsidR="001F16B1" w:rsidRDefault="001F16B1" w:rsidP="001F16B1">
      <w:pPr>
        <w:widowControl w:val="0"/>
        <w:spacing w:line="380" w:lineRule="exact"/>
        <w:ind w:firstLine="720"/>
        <w:jc w:val="center"/>
        <w:rPr>
          <w:rFonts w:ascii="华文中宋" w:eastAsia="华文中宋" w:hAnsi="华文中宋"/>
          <w:color w:val="000000"/>
          <w:sz w:val="36"/>
          <w:szCs w:val="36"/>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7"/>
        <w:gridCol w:w="167"/>
        <w:gridCol w:w="1252"/>
        <w:gridCol w:w="425"/>
        <w:gridCol w:w="851"/>
        <w:gridCol w:w="142"/>
        <w:gridCol w:w="1560"/>
        <w:gridCol w:w="852"/>
        <w:gridCol w:w="567"/>
        <w:gridCol w:w="851"/>
        <w:gridCol w:w="1986"/>
      </w:tblGrid>
      <w:tr w:rsidR="001F16B1" w14:paraId="4FC2D63F" w14:textId="77777777" w:rsidTr="008A12E6">
        <w:trPr>
          <w:cantSplit/>
          <w:trHeight w:hRule="exact" w:val="1134"/>
          <w:jc w:val="center"/>
        </w:trPr>
        <w:tc>
          <w:tcPr>
            <w:tcW w:w="1442"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B56AEF3" w14:textId="77777777" w:rsidR="001F16B1" w:rsidRDefault="001F16B1">
            <w:pPr>
              <w:widowControl w:val="0"/>
              <w:spacing w:line="38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作品标题</w:t>
            </w:r>
          </w:p>
        </w:tc>
        <w:tc>
          <w:tcPr>
            <w:tcW w:w="4230" w:type="dxa"/>
            <w:gridSpan w:val="5"/>
            <w:vMerge w:val="restart"/>
            <w:tcBorders>
              <w:top w:val="single" w:sz="4" w:space="0" w:color="auto"/>
              <w:left w:val="single" w:sz="4" w:space="0" w:color="auto"/>
              <w:bottom w:val="single" w:sz="4" w:space="0" w:color="auto"/>
              <w:right w:val="single" w:sz="4" w:space="0" w:color="auto"/>
            </w:tcBorders>
            <w:vAlign w:val="center"/>
          </w:tcPr>
          <w:p w14:paraId="65FAC6F8" w14:textId="1A3143A4" w:rsidR="001F16B1" w:rsidRPr="001A2814" w:rsidRDefault="001F16B1" w:rsidP="001A2814">
            <w:pPr>
              <w:widowControl w:val="0"/>
              <w:spacing w:line="380" w:lineRule="exact"/>
              <w:ind w:firstLineChars="0" w:firstLine="0"/>
              <w:rPr>
                <w:rFonts w:ascii="仿宋_GB2312" w:eastAsia="仿宋_GB2312"/>
                <w:color w:val="000000"/>
                <w:sz w:val="28"/>
              </w:rPr>
            </w:pPr>
            <w:r w:rsidRPr="001A2814">
              <w:rPr>
                <w:rFonts w:ascii="仿宋_GB2312" w:eastAsia="仿宋_GB2312" w:hint="eastAsia"/>
                <w:color w:val="000000"/>
                <w:sz w:val="28"/>
              </w:rPr>
              <w:t>多希望今天您在场，看看这“可爱的中国”！</w:t>
            </w:r>
          </w:p>
        </w:tc>
        <w:tc>
          <w:tcPr>
            <w:tcW w:w="1419" w:type="dxa"/>
            <w:gridSpan w:val="2"/>
            <w:tcBorders>
              <w:top w:val="single" w:sz="4" w:space="0" w:color="auto"/>
              <w:left w:val="single" w:sz="4" w:space="0" w:color="auto"/>
              <w:bottom w:val="single" w:sz="4" w:space="0" w:color="auto"/>
              <w:right w:val="single" w:sz="4" w:space="0" w:color="auto"/>
            </w:tcBorders>
            <w:vAlign w:val="center"/>
            <w:hideMark/>
          </w:tcPr>
          <w:p w14:paraId="60AFF8F9" w14:textId="77777777" w:rsidR="001F16B1" w:rsidRDefault="001F16B1">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参评项目</w:t>
            </w:r>
          </w:p>
        </w:tc>
        <w:tc>
          <w:tcPr>
            <w:tcW w:w="2837" w:type="dxa"/>
            <w:gridSpan w:val="2"/>
            <w:tcBorders>
              <w:top w:val="single" w:sz="4" w:space="0" w:color="auto"/>
              <w:left w:val="single" w:sz="4" w:space="0" w:color="auto"/>
              <w:bottom w:val="single" w:sz="4" w:space="0" w:color="auto"/>
              <w:right w:val="single" w:sz="4" w:space="0" w:color="auto"/>
            </w:tcBorders>
            <w:vAlign w:val="center"/>
          </w:tcPr>
          <w:p w14:paraId="59EF6357" w14:textId="39457904" w:rsidR="001F16B1" w:rsidRDefault="00B24DC3">
            <w:pPr>
              <w:widowControl w:val="0"/>
              <w:ind w:firstLine="560"/>
              <w:rPr>
                <w:rFonts w:ascii="仿宋_GB2312" w:eastAsia="仿宋_GB2312"/>
                <w:color w:val="000000"/>
                <w:sz w:val="28"/>
              </w:rPr>
            </w:pPr>
            <w:r>
              <w:rPr>
                <w:rFonts w:ascii="仿宋_GB2312" w:eastAsia="仿宋_GB2312" w:hint="eastAsia"/>
                <w:color w:val="000000"/>
                <w:sz w:val="28"/>
              </w:rPr>
              <w:t>重大主题报道</w:t>
            </w:r>
          </w:p>
        </w:tc>
      </w:tr>
      <w:tr w:rsidR="001F16B1" w14:paraId="640111FF" w14:textId="77777777" w:rsidTr="008A12E6">
        <w:trPr>
          <w:cantSplit/>
          <w:trHeight w:hRule="exact" w:val="1134"/>
          <w:jc w:val="center"/>
        </w:trPr>
        <w:tc>
          <w:tcPr>
            <w:tcW w:w="1442" w:type="dxa"/>
            <w:gridSpan w:val="3"/>
            <w:vMerge/>
            <w:tcBorders>
              <w:top w:val="single" w:sz="4" w:space="0" w:color="auto"/>
              <w:left w:val="single" w:sz="4" w:space="0" w:color="auto"/>
              <w:bottom w:val="single" w:sz="4" w:space="0" w:color="auto"/>
              <w:right w:val="single" w:sz="4" w:space="0" w:color="auto"/>
            </w:tcBorders>
            <w:vAlign w:val="center"/>
            <w:hideMark/>
          </w:tcPr>
          <w:p w14:paraId="00A22055" w14:textId="77777777" w:rsidR="001F16B1" w:rsidRDefault="001F16B1">
            <w:pPr>
              <w:spacing w:line="240" w:lineRule="auto"/>
              <w:ind w:firstLineChars="0" w:firstLine="0"/>
              <w:rPr>
                <w:rFonts w:ascii="华文中宋" w:eastAsia="华文中宋" w:hAnsi="华文中宋"/>
                <w:color w:val="000000"/>
                <w:sz w:val="28"/>
              </w:rPr>
            </w:pPr>
          </w:p>
        </w:tc>
        <w:tc>
          <w:tcPr>
            <w:tcW w:w="4230" w:type="dxa"/>
            <w:gridSpan w:val="5"/>
            <w:vMerge/>
            <w:tcBorders>
              <w:top w:val="single" w:sz="4" w:space="0" w:color="auto"/>
              <w:left w:val="single" w:sz="4" w:space="0" w:color="auto"/>
              <w:bottom w:val="single" w:sz="4" w:space="0" w:color="auto"/>
              <w:right w:val="single" w:sz="4" w:space="0" w:color="auto"/>
            </w:tcBorders>
            <w:vAlign w:val="center"/>
            <w:hideMark/>
          </w:tcPr>
          <w:p w14:paraId="66BF1081" w14:textId="77777777" w:rsidR="001F16B1" w:rsidRDefault="001F16B1">
            <w:pPr>
              <w:spacing w:line="240" w:lineRule="auto"/>
              <w:ind w:firstLineChars="0" w:firstLine="0"/>
              <w:rPr>
                <w:rFonts w:ascii="华文中宋" w:eastAsia="华文中宋" w:hAnsi="华文中宋"/>
                <w:color w:val="000000"/>
                <w:sz w:val="28"/>
              </w:rPr>
            </w:pPr>
          </w:p>
        </w:tc>
        <w:tc>
          <w:tcPr>
            <w:tcW w:w="852" w:type="dxa"/>
            <w:tcBorders>
              <w:top w:val="single" w:sz="4" w:space="0" w:color="auto"/>
              <w:left w:val="single" w:sz="4" w:space="0" w:color="auto"/>
              <w:bottom w:val="single" w:sz="4" w:space="0" w:color="auto"/>
              <w:right w:val="single" w:sz="4" w:space="0" w:color="auto"/>
            </w:tcBorders>
            <w:vAlign w:val="center"/>
            <w:hideMark/>
          </w:tcPr>
          <w:p w14:paraId="4AE90479" w14:textId="77777777" w:rsidR="001F16B1" w:rsidRDefault="001F16B1">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体裁</w:t>
            </w:r>
          </w:p>
        </w:tc>
        <w:tc>
          <w:tcPr>
            <w:tcW w:w="3404" w:type="dxa"/>
            <w:gridSpan w:val="3"/>
            <w:tcBorders>
              <w:top w:val="single" w:sz="4" w:space="0" w:color="auto"/>
              <w:left w:val="single" w:sz="4" w:space="0" w:color="auto"/>
              <w:bottom w:val="single" w:sz="4" w:space="0" w:color="auto"/>
              <w:right w:val="single" w:sz="4" w:space="0" w:color="auto"/>
            </w:tcBorders>
            <w:vAlign w:val="center"/>
            <w:hideMark/>
          </w:tcPr>
          <w:p w14:paraId="685D7291" w14:textId="6D1D92DF" w:rsidR="001F16B1" w:rsidRDefault="00533030" w:rsidP="00CD2261">
            <w:pPr>
              <w:widowControl w:val="0"/>
              <w:spacing w:line="320" w:lineRule="exact"/>
              <w:ind w:firstLineChars="0" w:firstLine="0"/>
              <w:jc w:val="center"/>
              <w:rPr>
                <w:rFonts w:ascii="仿宋" w:eastAsia="仿宋" w:hAnsi="仿宋"/>
                <w:color w:val="000000"/>
                <w:szCs w:val="21"/>
                <w:highlight w:val="green"/>
              </w:rPr>
            </w:pPr>
            <w:r>
              <w:rPr>
                <w:rFonts w:ascii="仿宋_GB2312" w:eastAsia="仿宋_GB2312" w:hint="eastAsia"/>
                <w:color w:val="000000"/>
                <w:sz w:val="28"/>
              </w:rPr>
              <w:t>视频新闻专题</w:t>
            </w:r>
          </w:p>
        </w:tc>
      </w:tr>
      <w:tr w:rsidR="001F16B1" w14:paraId="36C478E2" w14:textId="77777777" w:rsidTr="008A12E6">
        <w:trPr>
          <w:cantSplit/>
          <w:trHeight w:hRule="exact" w:val="1134"/>
          <w:jc w:val="center"/>
        </w:trPr>
        <w:tc>
          <w:tcPr>
            <w:tcW w:w="1442" w:type="dxa"/>
            <w:gridSpan w:val="3"/>
            <w:vMerge/>
            <w:tcBorders>
              <w:top w:val="single" w:sz="4" w:space="0" w:color="auto"/>
              <w:left w:val="single" w:sz="4" w:space="0" w:color="auto"/>
              <w:bottom w:val="single" w:sz="4" w:space="0" w:color="auto"/>
              <w:right w:val="single" w:sz="4" w:space="0" w:color="auto"/>
            </w:tcBorders>
            <w:vAlign w:val="center"/>
            <w:hideMark/>
          </w:tcPr>
          <w:p w14:paraId="181C3E01" w14:textId="77777777" w:rsidR="001F16B1" w:rsidRDefault="001F16B1">
            <w:pPr>
              <w:spacing w:line="240" w:lineRule="auto"/>
              <w:ind w:firstLineChars="0" w:firstLine="0"/>
              <w:rPr>
                <w:rFonts w:ascii="华文中宋" w:eastAsia="华文中宋" w:hAnsi="华文中宋"/>
                <w:color w:val="000000"/>
                <w:sz w:val="28"/>
              </w:rPr>
            </w:pPr>
          </w:p>
        </w:tc>
        <w:tc>
          <w:tcPr>
            <w:tcW w:w="4230" w:type="dxa"/>
            <w:gridSpan w:val="5"/>
            <w:vMerge/>
            <w:tcBorders>
              <w:top w:val="single" w:sz="4" w:space="0" w:color="auto"/>
              <w:left w:val="single" w:sz="4" w:space="0" w:color="auto"/>
              <w:bottom w:val="single" w:sz="4" w:space="0" w:color="auto"/>
              <w:right w:val="single" w:sz="4" w:space="0" w:color="auto"/>
            </w:tcBorders>
            <w:vAlign w:val="center"/>
            <w:hideMark/>
          </w:tcPr>
          <w:p w14:paraId="0E836217" w14:textId="77777777" w:rsidR="001F16B1" w:rsidRDefault="001F16B1">
            <w:pPr>
              <w:spacing w:line="240" w:lineRule="auto"/>
              <w:ind w:firstLineChars="0" w:firstLine="0"/>
              <w:rPr>
                <w:rFonts w:ascii="华文中宋" w:eastAsia="华文中宋" w:hAnsi="华文中宋"/>
                <w:color w:val="000000"/>
                <w:sz w:val="28"/>
              </w:rPr>
            </w:pPr>
          </w:p>
        </w:tc>
        <w:tc>
          <w:tcPr>
            <w:tcW w:w="852" w:type="dxa"/>
            <w:tcBorders>
              <w:top w:val="single" w:sz="4" w:space="0" w:color="auto"/>
              <w:left w:val="single" w:sz="4" w:space="0" w:color="auto"/>
              <w:bottom w:val="single" w:sz="4" w:space="0" w:color="auto"/>
              <w:right w:val="single" w:sz="4" w:space="0" w:color="auto"/>
            </w:tcBorders>
            <w:vAlign w:val="center"/>
            <w:hideMark/>
          </w:tcPr>
          <w:p w14:paraId="6156C8E5" w14:textId="77777777" w:rsidR="001F16B1" w:rsidRDefault="001F16B1">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语种</w:t>
            </w:r>
          </w:p>
        </w:tc>
        <w:tc>
          <w:tcPr>
            <w:tcW w:w="3404" w:type="dxa"/>
            <w:gridSpan w:val="3"/>
            <w:tcBorders>
              <w:top w:val="single" w:sz="4" w:space="0" w:color="auto"/>
              <w:left w:val="single" w:sz="4" w:space="0" w:color="auto"/>
              <w:bottom w:val="single" w:sz="4" w:space="0" w:color="auto"/>
              <w:right w:val="single" w:sz="4" w:space="0" w:color="auto"/>
            </w:tcBorders>
            <w:vAlign w:val="center"/>
          </w:tcPr>
          <w:p w14:paraId="5965F067" w14:textId="3138D66D" w:rsidR="001F16B1" w:rsidRDefault="00E34D70">
            <w:pPr>
              <w:widowControl w:val="0"/>
              <w:ind w:firstLine="560"/>
              <w:rPr>
                <w:rFonts w:ascii="仿宋_GB2312" w:eastAsia="仿宋_GB2312"/>
                <w:color w:val="000000"/>
                <w:sz w:val="28"/>
              </w:rPr>
            </w:pPr>
            <w:r>
              <w:rPr>
                <w:rFonts w:ascii="仿宋_GB2312" w:eastAsia="仿宋_GB2312" w:hint="eastAsia"/>
                <w:color w:val="000000"/>
                <w:sz w:val="28"/>
              </w:rPr>
              <w:t>中文、英语</w:t>
            </w:r>
          </w:p>
        </w:tc>
      </w:tr>
      <w:tr w:rsidR="001F16B1" w14:paraId="45B128CF" w14:textId="77777777" w:rsidTr="008A12E6">
        <w:trPr>
          <w:cantSplit/>
          <w:trHeight w:val="1417"/>
          <w:jc w:val="center"/>
        </w:trPr>
        <w:tc>
          <w:tcPr>
            <w:tcW w:w="1442" w:type="dxa"/>
            <w:gridSpan w:val="3"/>
            <w:tcBorders>
              <w:top w:val="single" w:sz="4" w:space="0" w:color="auto"/>
              <w:left w:val="single" w:sz="4" w:space="0" w:color="auto"/>
              <w:bottom w:val="single" w:sz="4" w:space="0" w:color="auto"/>
              <w:right w:val="single" w:sz="4" w:space="0" w:color="auto"/>
            </w:tcBorders>
            <w:vAlign w:val="center"/>
            <w:hideMark/>
          </w:tcPr>
          <w:p w14:paraId="2A5E4B4C" w14:textId="77777777" w:rsidR="001F16B1" w:rsidRDefault="001F16B1">
            <w:pPr>
              <w:widowControl w:val="0"/>
              <w:spacing w:line="320" w:lineRule="exact"/>
              <w:ind w:firstLineChars="0" w:firstLine="0"/>
              <w:jc w:val="center"/>
              <w:rPr>
                <w:rFonts w:ascii="华文中宋" w:eastAsia="华文中宋" w:hAnsi="华文中宋"/>
                <w:color w:val="000000"/>
                <w:spacing w:val="-12"/>
                <w:sz w:val="28"/>
              </w:rPr>
            </w:pPr>
            <w:r>
              <w:rPr>
                <w:rFonts w:ascii="华文中宋" w:eastAsia="华文中宋" w:hAnsi="华文中宋" w:hint="eastAsia"/>
                <w:color w:val="000000"/>
                <w:spacing w:val="-12"/>
                <w:sz w:val="28"/>
              </w:rPr>
              <w:t>作  者</w:t>
            </w:r>
          </w:p>
          <w:p w14:paraId="7E7B6A3D" w14:textId="77777777" w:rsidR="001F16B1" w:rsidRDefault="001F16B1">
            <w:pPr>
              <w:widowControl w:val="0"/>
              <w:spacing w:line="320" w:lineRule="exact"/>
              <w:ind w:firstLineChars="0" w:firstLine="0"/>
              <w:rPr>
                <w:rFonts w:ascii="华文中宋" w:eastAsia="华文中宋" w:hAnsi="华文中宋"/>
                <w:color w:val="000000"/>
                <w:spacing w:val="-12"/>
                <w:sz w:val="28"/>
              </w:rPr>
            </w:pPr>
            <w:r>
              <w:rPr>
                <w:rFonts w:ascii="华文中宋" w:eastAsia="华文中宋" w:hAnsi="华文中宋" w:hint="eastAsia"/>
                <w:color w:val="000000"/>
                <w:spacing w:val="-12"/>
                <w:sz w:val="24"/>
              </w:rPr>
              <w:t>（主创人员）</w:t>
            </w:r>
          </w:p>
        </w:tc>
        <w:tc>
          <w:tcPr>
            <w:tcW w:w="2670" w:type="dxa"/>
            <w:gridSpan w:val="4"/>
            <w:tcBorders>
              <w:top w:val="single" w:sz="4" w:space="0" w:color="auto"/>
              <w:left w:val="single" w:sz="4" w:space="0" w:color="auto"/>
              <w:bottom w:val="single" w:sz="4" w:space="0" w:color="auto"/>
              <w:right w:val="single" w:sz="4" w:space="0" w:color="auto"/>
            </w:tcBorders>
            <w:vAlign w:val="center"/>
            <w:hideMark/>
          </w:tcPr>
          <w:p w14:paraId="5FA798E0" w14:textId="75C0DE3E" w:rsidR="001F16B1" w:rsidRDefault="001A2814" w:rsidP="001A2814">
            <w:pPr>
              <w:pStyle w:val="TableParagraph"/>
              <w:rPr>
                <w:color w:val="000000"/>
                <w:sz w:val="21"/>
                <w:szCs w:val="21"/>
              </w:rPr>
            </w:pPr>
            <w:r>
              <w:rPr>
                <w:rFonts w:ascii="宋体" w:eastAsia="宋体" w:hAnsi="宋体" w:cs="宋体" w:hint="eastAsia"/>
                <w:sz w:val="24"/>
                <w:szCs w:val="24"/>
                <w:lang w:val="en-US"/>
              </w:rPr>
              <w:t>张霄</w:t>
            </w:r>
            <w:r w:rsidR="00E34D70">
              <w:rPr>
                <w:rFonts w:ascii="宋体" w:eastAsia="宋体" w:hAnsi="宋体" w:cs="宋体" w:hint="eastAsia"/>
                <w:sz w:val="24"/>
                <w:szCs w:val="24"/>
                <w:lang w:val="en-US"/>
              </w:rPr>
              <w:t>、</w:t>
            </w:r>
            <w:r>
              <w:rPr>
                <w:rFonts w:ascii="宋体" w:eastAsia="宋体" w:hAnsi="宋体" w:cs="宋体" w:hint="eastAsia"/>
                <w:sz w:val="24"/>
                <w:szCs w:val="24"/>
                <w:lang w:val="en-US"/>
              </w:rPr>
              <w:t>葛天琳</w:t>
            </w:r>
            <w:r w:rsidR="00E34D70">
              <w:rPr>
                <w:rFonts w:ascii="宋体" w:eastAsia="宋体" w:hAnsi="宋体" w:cs="宋体" w:hint="eastAsia"/>
                <w:sz w:val="24"/>
                <w:szCs w:val="24"/>
                <w:lang w:val="en-US"/>
              </w:rPr>
              <w:t>、</w:t>
            </w:r>
            <w:r>
              <w:rPr>
                <w:rFonts w:ascii="宋体" w:eastAsia="宋体" w:hAnsi="宋体" w:cs="宋体" w:hint="eastAsia"/>
                <w:sz w:val="24"/>
                <w:szCs w:val="24"/>
                <w:lang w:val="en-US"/>
              </w:rPr>
              <w:t>刘浩</w:t>
            </w:r>
            <w:r w:rsidR="00E34D70">
              <w:rPr>
                <w:rFonts w:ascii="宋体" w:eastAsia="宋体" w:hAnsi="宋体" w:cs="宋体" w:hint="eastAsia"/>
                <w:sz w:val="24"/>
                <w:szCs w:val="24"/>
                <w:lang w:val="en-US"/>
              </w:rPr>
              <w:t>、</w:t>
            </w:r>
            <w:r w:rsidRPr="00C87375">
              <w:rPr>
                <w:rFonts w:ascii="宋体" w:eastAsia="宋体" w:hAnsi="宋体" w:cs="宋体"/>
                <w:sz w:val="24"/>
                <w:szCs w:val="24"/>
                <w:lang w:val="en-US"/>
              </w:rPr>
              <w:t>Erik Nilsson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A0A6D0" w14:textId="77777777" w:rsidR="001F16B1" w:rsidRDefault="001F16B1">
            <w:pPr>
              <w:widowControl w:val="0"/>
              <w:spacing w:line="240" w:lineRule="auto"/>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编辑</w:t>
            </w:r>
          </w:p>
        </w:tc>
        <w:tc>
          <w:tcPr>
            <w:tcW w:w="4256" w:type="dxa"/>
            <w:gridSpan w:val="4"/>
            <w:tcBorders>
              <w:top w:val="single" w:sz="4" w:space="0" w:color="auto"/>
              <w:left w:val="single" w:sz="4" w:space="0" w:color="auto"/>
              <w:bottom w:val="single" w:sz="4" w:space="0" w:color="auto"/>
              <w:right w:val="single" w:sz="4" w:space="0" w:color="auto"/>
            </w:tcBorders>
            <w:vAlign w:val="center"/>
            <w:hideMark/>
          </w:tcPr>
          <w:p w14:paraId="1D2C4072" w14:textId="031AF1B4" w:rsidR="001F16B1" w:rsidRDefault="001A2814">
            <w:pPr>
              <w:widowControl w:val="0"/>
              <w:spacing w:line="240" w:lineRule="exact"/>
              <w:ind w:firstLineChars="0" w:firstLine="0"/>
              <w:jc w:val="center"/>
              <w:rPr>
                <w:rFonts w:ascii="仿宋" w:eastAsia="仿宋" w:hAnsi="仿宋"/>
                <w:color w:val="000000"/>
                <w:szCs w:val="21"/>
              </w:rPr>
            </w:pPr>
            <w:r>
              <w:rPr>
                <w:rFonts w:ascii="宋体" w:hAnsi="宋体" w:cs="宋体" w:hint="eastAsia"/>
                <w:sz w:val="24"/>
                <w:szCs w:val="24"/>
              </w:rPr>
              <w:t>柯荣谊</w:t>
            </w:r>
            <w:r w:rsidR="00E34D70">
              <w:rPr>
                <w:rFonts w:ascii="宋体" w:hAnsi="宋体" w:cs="宋体" w:hint="eastAsia"/>
                <w:sz w:val="24"/>
                <w:szCs w:val="24"/>
              </w:rPr>
              <w:t>、</w:t>
            </w:r>
            <w:r>
              <w:rPr>
                <w:rFonts w:ascii="宋体" w:hAnsi="宋体" w:cs="宋体" w:hint="eastAsia"/>
                <w:sz w:val="24"/>
                <w:szCs w:val="24"/>
              </w:rPr>
              <w:t>何娜</w:t>
            </w:r>
          </w:p>
        </w:tc>
      </w:tr>
      <w:tr w:rsidR="001F16B1" w14:paraId="4DEBF63A" w14:textId="77777777" w:rsidTr="008A12E6">
        <w:trPr>
          <w:cantSplit/>
          <w:trHeight w:hRule="exact" w:val="1417"/>
          <w:jc w:val="center"/>
        </w:trPr>
        <w:tc>
          <w:tcPr>
            <w:tcW w:w="1442" w:type="dxa"/>
            <w:gridSpan w:val="3"/>
            <w:tcBorders>
              <w:top w:val="single" w:sz="4" w:space="0" w:color="auto"/>
              <w:left w:val="single" w:sz="4" w:space="0" w:color="auto"/>
              <w:bottom w:val="single" w:sz="4" w:space="0" w:color="auto"/>
              <w:right w:val="single" w:sz="4" w:space="0" w:color="auto"/>
            </w:tcBorders>
            <w:vAlign w:val="center"/>
            <w:hideMark/>
          </w:tcPr>
          <w:p w14:paraId="38776D68" w14:textId="77777777" w:rsidR="001F16B1" w:rsidRDefault="001F16B1">
            <w:pPr>
              <w:widowControl w:val="0"/>
              <w:spacing w:line="240" w:lineRule="auto"/>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原创单位</w:t>
            </w:r>
          </w:p>
        </w:tc>
        <w:tc>
          <w:tcPr>
            <w:tcW w:w="2670" w:type="dxa"/>
            <w:gridSpan w:val="4"/>
            <w:tcBorders>
              <w:top w:val="single" w:sz="4" w:space="0" w:color="auto"/>
              <w:left w:val="single" w:sz="4" w:space="0" w:color="auto"/>
              <w:bottom w:val="single" w:sz="4" w:space="0" w:color="auto"/>
              <w:right w:val="single" w:sz="4" w:space="0" w:color="auto"/>
            </w:tcBorders>
            <w:vAlign w:val="center"/>
            <w:hideMark/>
          </w:tcPr>
          <w:p w14:paraId="58AD1150" w14:textId="0110E386" w:rsidR="001F16B1" w:rsidRDefault="001A2814">
            <w:pPr>
              <w:widowControl w:val="0"/>
              <w:ind w:firstLineChars="350" w:firstLine="735"/>
              <w:rPr>
                <w:rFonts w:ascii="华文中宋" w:eastAsia="华文中宋" w:hAnsi="华文中宋"/>
                <w:color w:val="000000"/>
                <w:sz w:val="28"/>
              </w:rPr>
            </w:pPr>
            <w:r>
              <w:rPr>
                <w:rFonts w:ascii="仿宋" w:eastAsia="仿宋" w:hAnsi="仿宋" w:hint="eastAsia"/>
                <w:color w:val="000000"/>
                <w:szCs w:val="21"/>
              </w:rPr>
              <w:t>中国日报社</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27DFE70" w14:textId="77777777" w:rsidR="001F16B1" w:rsidRDefault="001F16B1">
            <w:pPr>
              <w:widowControl w:val="0"/>
              <w:spacing w:line="240" w:lineRule="auto"/>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刊播单位</w:t>
            </w:r>
          </w:p>
        </w:tc>
        <w:tc>
          <w:tcPr>
            <w:tcW w:w="4256" w:type="dxa"/>
            <w:gridSpan w:val="4"/>
            <w:tcBorders>
              <w:top w:val="single" w:sz="4" w:space="0" w:color="auto"/>
              <w:left w:val="single" w:sz="4" w:space="0" w:color="auto"/>
              <w:bottom w:val="single" w:sz="4" w:space="0" w:color="auto"/>
              <w:right w:val="single" w:sz="4" w:space="0" w:color="auto"/>
            </w:tcBorders>
            <w:vAlign w:val="center"/>
          </w:tcPr>
          <w:p w14:paraId="3696B008" w14:textId="65CA4C30" w:rsidR="001F16B1" w:rsidRDefault="00481E78" w:rsidP="00AB050C">
            <w:pPr>
              <w:widowControl w:val="0"/>
              <w:ind w:firstLineChars="0" w:firstLine="0"/>
              <w:jc w:val="center"/>
              <w:rPr>
                <w:rFonts w:ascii="华文中宋" w:eastAsia="华文中宋" w:hAnsi="华文中宋"/>
                <w:color w:val="000000"/>
                <w:sz w:val="28"/>
              </w:rPr>
            </w:pPr>
            <w:r w:rsidRPr="00AB050C">
              <w:rPr>
                <w:rFonts w:ascii="仿宋" w:eastAsia="仿宋" w:hAnsi="仿宋" w:hint="eastAsia"/>
                <w:color w:val="000000"/>
                <w:szCs w:val="21"/>
              </w:rPr>
              <w:t>中国日报社</w:t>
            </w:r>
          </w:p>
        </w:tc>
      </w:tr>
      <w:tr w:rsidR="001F16B1" w14:paraId="5DAB2924" w14:textId="77777777" w:rsidTr="008A12E6">
        <w:trPr>
          <w:cantSplit/>
          <w:trHeight w:hRule="exact" w:val="1417"/>
          <w:jc w:val="center"/>
        </w:trPr>
        <w:tc>
          <w:tcPr>
            <w:tcW w:w="1442" w:type="dxa"/>
            <w:gridSpan w:val="3"/>
            <w:tcBorders>
              <w:top w:val="single" w:sz="4" w:space="0" w:color="auto"/>
              <w:left w:val="single" w:sz="4" w:space="0" w:color="auto"/>
              <w:bottom w:val="single" w:sz="4" w:space="0" w:color="auto"/>
              <w:right w:val="single" w:sz="4" w:space="0" w:color="auto"/>
            </w:tcBorders>
            <w:vAlign w:val="center"/>
            <w:hideMark/>
          </w:tcPr>
          <w:p w14:paraId="7051FF4F" w14:textId="77777777" w:rsidR="001F16B1" w:rsidRDefault="001F16B1">
            <w:pPr>
              <w:widowControl w:val="0"/>
              <w:spacing w:line="340" w:lineRule="exact"/>
              <w:ind w:firstLineChars="0" w:firstLine="0"/>
              <w:jc w:val="center"/>
              <w:rPr>
                <w:rFonts w:ascii="华文中宋" w:eastAsia="华文中宋" w:hAnsi="华文中宋"/>
                <w:color w:val="000000"/>
                <w:sz w:val="24"/>
              </w:rPr>
            </w:pPr>
            <w:r>
              <w:rPr>
                <w:rFonts w:ascii="华文中宋" w:eastAsia="华文中宋" w:hAnsi="华文中宋" w:hint="eastAsia"/>
                <w:color w:val="000000"/>
                <w:sz w:val="28"/>
              </w:rPr>
              <w:t>刊播版面</w:t>
            </w:r>
            <w:r>
              <w:rPr>
                <w:rFonts w:ascii="华文中宋" w:eastAsia="华文中宋" w:hAnsi="华文中宋" w:hint="eastAsia"/>
                <w:color w:val="000000"/>
                <w:spacing w:val="-12"/>
                <w:sz w:val="28"/>
              </w:rPr>
              <w:t>(</w:t>
            </w:r>
            <w:r>
              <w:rPr>
                <w:rFonts w:ascii="华文中宋" w:eastAsia="华文中宋" w:hAnsi="华文中宋" w:hint="eastAsia"/>
                <w:color w:val="000000"/>
                <w:spacing w:val="-12"/>
                <w:sz w:val="24"/>
              </w:rPr>
              <w:t>名称和版次)</w:t>
            </w:r>
          </w:p>
        </w:tc>
        <w:tc>
          <w:tcPr>
            <w:tcW w:w="2670" w:type="dxa"/>
            <w:gridSpan w:val="4"/>
            <w:tcBorders>
              <w:top w:val="single" w:sz="4" w:space="0" w:color="auto"/>
              <w:left w:val="single" w:sz="4" w:space="0" w:color="auto"/>
              <w:bottom w:val="single" w:sz="4" w:space="0" w:color="auto"/>
              <w:right w:val="single" w:sz="4" w:space="0" w:color="auto"/>
            </w:tcBorders>
            <w:vAlign w:val="center"/>
            <w:hideMark/>
          </w:tcPr>
          <w:p w14:paraId="14BC7DA7" w14:textId="0900455A" w:rsidR="001F16B1" w:rsidRDefault="00481E78" w:rsidP="00AB050C">
            <w:pPr>
              <w:widowControl w:val="0"/>
              <w:spacing w:line="240" w:lineRule="auto"/>
              <w:ind w:firstLineChars="0" w:firstLine="0"/>
              <w:jc w:val="center"/>
              <w:rPr>
                <w:rFonts w:ascii="仿宋" w:eastAsia="仿宋" w:hAnsi="仿宋"/>
                <w:color w:val="000000"/>
                <w:w w:val="95"/>
                <w:szCs w:val="21"/>
              </w:rPr>
            </w:pPr>
            <w:r w:rsidRPr="001A2814">
              <w:rPr>
                <w:rFonts w:ascii="仿宋" w:eastAsia="仿宋" w:hAnsi="仿宋" w:hint="eastAsia"/>
                <w:color w:val="000000"/>
                <w:szCs w:val="21"/>
              </w:rPr>
              <w:t>中国日报</w:t>
            </w:r>
            <w:proofErr w:type="gramStart"/>
            <w:r>
              <w:rPr>
                <w:rFonts w:ascii="仿宋" w:eastAsia="仿宋" w:hAnsi="仿宋" w:hint="eastAsia"/>
                <w:color w:val="000000"/>
                <w:szCs w:val="21"/>
              </w:rPr>
              <w:t>哔</w:t>
            </w:r>
            <w:proofErr w:type="gramEnd"/>
            <w:r>
              <w:rPr>
                <w:rFonts w:ascii="仿宋" w:eastAsia="仿宋" w:hAnsi="仿宋" w:hint="eastAsia"/>
                <w:color w:val="000000"/>
                <w:szCs w:val="21"/>
              </w:rPr>
              <w:t>哩</w:t>
            </w:r>
            <w:proofErr w:type="gramStart"/>
            <w:r>
              <w:rPr>
                <w:rFonts w:ascii="仿宋" w:eastAsia="仿宋" w:hAnsi="仿宋" w:hint="eastAsia"/>
                <w:color w:val="000000"/>
                <w:szCs w:val="21"/>
              </w:rPr>
              <w:t>哔</w:t>
            </w:r>
            <w:proofErr w:type="gramEnd"/>
            <w:r>
              <w:rPr>
                <w:rFonts w:ascii="仿宋" w:eastAsia="仿宋" w:hAnsi="仿宋" w:hint="eastAsia"/>
                <w:color w:val="000000"/>
                <w:szCs w:val="21"/>
              </w:rPr>
              <w:t>哩</w:t>
            </w:r>
            <w:r w:rsidRPr="001A2814">
              <w:rPr>
                <w:rFonts w:ascii="仿宋" w:eastAsia="仿宋" w:hAnsi="仿宋" w:hint="eastAsia"/>
                <w:color w:val="000000"/>
                <w:szCs w:val="21"/>
              </w:rPr>
              <w:t>账号</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2D1E33" w14:textId="77777777" w:rsidR="001F16B1" w:rsidRDefault="001F16B1">
            <w:pPr>
              <w:widowControl w:val="0"/>
              <w:spacing w:line="240" w:lineRule="auto"/>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刊播日期</w:t>
            </w:r>
          </w:p>
        </w:tc>
        <w:tc>
          <w:tcPr>
            <w:tcW w:w="4256" w:type="dxa"/>
            <w:gridSpan w:val="4"/>
            <w:tcBorders>
              <w:top w:val="single" w:sz="4" w:space="0" w:color="auto"/>
              <w:left w:val="single" w:sz="4" w:space="0" w:color="auto"/>
              <w:bottom w:val="single" w:sz="4" w:space="0" w:color="auto"/>
              <w:right w:val="single" w:sz="4" w:space="0" w:color="auto"/>
            </w:tcBorders>
            <w:vAlign w:val="center"/>
            <w:hideMark/>
          </w:tcPr>
          <w:p w14:paraId="43EC5CA6" w14:textId="49779927" w:rsidR="001F16B1" w:rsidRDefault="00481E78" w:rsidP="00AB050C">
            <w:pPr>
              <w:widowControl w:val="0"/>
              <w:spacing w:line="240" w:lineRule="exact"/>
              <w:ind w:firstLineChars="0" w:firstLine="0"/>
              <w:jc w:val="center"/>
              <w:rPr>
                <w:rFonts w:ascii="仿宋" w:eastAsia="仿宋" w:hAnsi="仿宋"/>
                <w:color w:val="000000"/>
                <w:w w:val="95"/>
                <w:szCs w:val="21"/>
              </w:rPr>
            </w:pPr>
            <w:r w:rsidRPr="00481E78">
              <w:rPr>
                <w:rFonts w:ascii="仿宋" w:eastAsia="仿宋" w:hAnsi="仿宋"/>
                <w:color w:val="000000"/>
                <w:w w:val="95"/>
                <w:szCs w:val="21"/>
              </w:rPr>
              <w:t>2021</w:t>
            </w:r>
            <w:r>
              <w:rPr>
                <w:rFonts w:ascii="仿宋" w:eastAsia="仿宋" w:hAnsi="仿宋" w:hint="eastAsia"/>
                <w:color w:val="000000"/>
                <w:w w:val="95"/>
                <w:szCs w:val="21"/>
              </w:rPr>
              <w:t>年</w:t>
            </w:r>
            <w:r w:rsidRPr="00481E78">
              <w:rPr>
                <w:rFonts w:ascii="仿宋" w:eastAsia="仿宋" w:hAnsi="仿宋"/>
                <w:color w:val="000000"/>
                <w:w w:val="95"/>
                <w:szCs w:val="21"/>
              </w:rPr>
              <w:t>08</w:t>
            </w:r>
            <w:r>
              <w:rPr>
                <w:rFonts w:ascii="仿宋" w:eastAsia="仿宋" w:hAnsi="仿宋" w:hint="eastAsia"/>
                <w:color w:val="000000"/>
                <w:w w:val="95"/>
                <w:szCs w:val="21"/>
              </w:rPr>
              <w:t>月</w:t>
            </w:r>
            <w:r w:rsidRPr="00481E78">
              <w:rPr>
                <w:rFonts w:ascii="仿宋" w:eastAsia="仿宋" w:hAnsi="仿宋"/>
                <w:color w:val="000000"/>
                <w:w w:val="95"/>
                <w:szCs w:val="21"/>
              </w:rPr>
              <w:t>06</w:t>
            </w:r>
            <w:r>
              <w:rPr>
                <w:rFonts w:ascii="仿宋" w:eastAsia="仿宋" w:hAnsi="仿宋" w:hint="eastAsia"/>
                <w:color w:val="000000"/>
                <w:w w:val="95"/>
                <w:szCs w:val="21"/>
              </w:rPr>
              <w:t>日</w:t>
            </w:r>
            <w:r w:rsidRPr="00481E78">
              <w:rPr>
                <w:rFonts w:ascii="仿宋" w:eastAsia="仿宋" w:hAnsi="仿宋"/>
                <w:color w:val="000000"/>
                <w:w w:val="95"/>
                <w:szCs w:val="21"/>
              </w:rPr>
              <w:t xml:space="preserve"> 11</w:t>
            </w:r>
            <w:r>
              <w:rPr>
                <w:rFonts w:ascii="仿宋" w:eastAsia="仿宋" w:hAnsi="仿宋" w:hint="eastAsia"/>
                <w:color w:val="000000"/>
                <w:w w:val="95"/>
                <w:szCs w:val="21"/>
              </w:rPr>
              <w:t>时</w:t>
            </w:r>
            <w:r w:rsidRPr="00481E78">
              <w:rPr>
                <w:rFonts w:ascii="仿宋" w:eastAsia="仿宋" w:hAnsi="仿宋"/>
                <w:color w:val="000000"/>
                <w:w w:val="95"/>
                <w:szCs w:val="21"/>
              </w:rPr>
              <w:t>08</w:t>
            </w:r>
            <w:r>
              <w:rPr>
                <w:rFonts w:ascii="仿宋" w:eastAsia="仿宋" w:hAnsi="仿宋" w:hint="eastAsia"/>
                <w:color w:val="000000"/>
                <w:w w:val="95"/>
                <w:szCs w:val="21"/>
              </w:rPr>
              <w:t>分</w:t>
            </w:r>
          </w:p>
        </w:tc>
      </w:tr>
      <w:tr w:rsidR="001F16B1" w14:paraId="10BD6A70" w14:textId="77777777" w:rsidTr="008A12E6">
        <w:trPr>
          <w:cantSplit/>
          <w:trHeight w:hRule="exact" w:val="1417"/>
          <w:jc w:val="center"/>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14:paraId="0A5625F2" w14:textId="77777777" w:rsidR="001F16B1" w:rsidRDefault="001F16B1">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w w:val="95"/>
                <w:sz w:val="28"/>
                <w:szCs w:val="28"/>
              </w:rPr>
              <w:t>新媒体作品填报网址</w:t>
            </w:r>
          </w:p>
        </w:tc>
        <w:tc>
          <w:tcPr>
            <w:tcW w:w="6809" w:type="dxa"/>
            <w:gridSpan w:val="7"/>
            <w:tcBorders>
              <w:top w:val="single" w:sz="4" w:space="0" w:color="auto"/>
              <w:left w:val="single" w:sz="4" w:space="0" w:color="auto"/>
              <w:bottom w:val="single" w:sz="4" w:space="0" w:color="auto"/>
              <w:right w:val="single" w:sz="4" w:space="0" w:color="auto"/>
            </w:tcBorders>
            <w:vAlign w:val="center"/>
          </w:tcPr>
          <w:p w14:paraId="25FA5C8E" w14:textId="2ED3B27F" w:rsidR="001F16B1" w:rsidRDefault="001A2814">
            <w:pPr>
              <w:widowControl w:val="0"/>
              <w:spacing w:line="240" w:lineRule="exact"/>
              <w:ind w:firstLineChars="0" w:firstLine="0"/>
              <w:rPr>
                <w:rFonts w:ascii="仿宋" w:eastAsia="仿宋" w:hAnsi="仿宋"/>
                <w:color w:val="000000"/>
                <w:szCs w:val="21"/>
              </w:rPr>
            </w:pPr>
            <w:r w:rsidRPr="001A2814">
              <w:rPr>
                <w:rFonts w:ascii="仿宋" w:eastAsia="仿宋" w:hAnsi="仿宋"/>
                <w:color w:val="000000"/>
                <w:szCs w:val="21"/>
              </w:rPr>
              <w:t>https://www.bilibili.com/video/BV1Mo4y1D7sU?t=0.0</w:t>
            </w:r>
          </w:p>
        </w:tc>
      </w:tr>
      <w:tr w:rsidR="001F16B1" w14:paraId="68FED809" w14:textId="77777777" w:rsidTr="008A12E6">
        <w:trPr>
          <w:cantSplit/>
          <w:trHeight w:hRule="exact" w:val="1417"/>
          <w:jc w:val="center"/>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14:paraId="4DA8FCAA" w14:textId="77777777" w:rsidR="001F16B1" w:rsidRDefault="001F16B1">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自荐作品所获奖项名称</w:t>
            </w:r>
          </w:p>
        </w:tc>
        <w:tc>
          <w:tcPr>
            <w:tcW w:w="6809" w:type="dxa"/>
            <w:gridSpan w:val="7"/>
            <w:tcBorders>
              <w:top w:val="single" w:sz="4" w:space="0" w:color="auto"/>
              <w:left w:val="single" w:sz="4" w:space="0" w:color="auto"/>
              <w:bottom w:val="single" w:sz="4" w:space="0" w:color="auto"/>
              <w:right w:val="single" w:sz="4" w:space="0" w:color="auto"/>
            </w:tcBorders>
            <w:vAlign w:val="center"/>
            <w:hideMark/>
          </w:tcPr>
          <w:p w14:paraId="66F1E584" w14:textId="1E9AB460" w:rsidR="001F16B1" w:rsidRDefault="00481E78">
            <w:pPr>
              <w:widowControl w:val="0"/>
              <w:spacing w:line="240" w:lineRule="exact"/>
              <w:ind w:firstLineChars="0" w:firstLine="0"/>
              <w:rPr>
                <w:rFonts w:ascii="仿宋" w:eastAsia="仿宋" w:hAnsi="仿宋"/>
                <w:color w:val="000000"/>
                <w:szCs w:val="21"/>
              </w:rPr>
            </w:pPr>
            <w:r>
              <w:rPr>
                <w:rFonts w:ascii="仿宋" w:eastAsia="仿宋" w:hAnsi="仿宋" w:hint="eastAsia"/>
                <w:color w:val="000000"/>
                <w:szCs w:val="21"/>
              </w:rPr>
              <w:t>中国日报社季度好新闻奖</w:t>
            </w:r>
          </w:p>
        </w:tc>
      </w:tr>
      <w:tr w:rsidR="001F16B1" w14:paraId="08AD65AE" w14:textId="77777777" w:rsidTr="008A12E6">
        <w:trPr>
          <w:cantSplit/>
          <w:trHeight w:hRule="exact" w:val="737"/>
          <w:jc w:val="center"/>
        </w:trPr>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3B2BE5E" w14:textId="77777777" w:rsidR="001F16B1" w:rsidRDefault="001F16B1">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推荐人姓名</w:t>
            </w: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4B3DE19B" w14:textId="5F38D581" w:rsidR="001F16B1" w:rsidRDefault="00CD2261" w:rsidP="00D605B1">
            <w:pPr>
              <w:widowControl w:val="0"/>
              <w:spacing w:line="240" w:lineRule="auto"/>
              <w:ind w:firstLineChars="0" w:firstLine="0"/>
              <w:rPr>
                <w:rFonts w:ascii="华文中宋" w:eastAsia="华文中宋" w:hAnsi="华文中宋"/>
                <w:color w:val="000000"/>
                <w:sz w:val="28"/>
              </w:rPr>
            </w:pPr>
            <w:r>
              <w:rPr>
                <w:rFonts w:ascii="华文中宋" w:eastAsia="华文中宋" w:hAnsi="华文中宋" w:hint="eastAsia"/>
                <w:color w:val="000000"/>
                <w:sz w:val="28"/>
              </w:rPr>
              <w:t>张龙</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2004DFC3" w14:textId="77777777" w:rsidR="001F16B1" w:rsidRDefault="001F16B1">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单位及职称</w:t>
            </w:r>
          </w:p>
        </w:tc>
        <w:tc>
          <w:tcPr>
            <w:tcW w:w="3121" w:type="dxa"/>
            <w:gridSpan w:val="4"/>
            <w:tcBorders>
              <w:top w:val="single" w:sz="4" w:space="0" w:color="auto"/>
              <w:left w:val="single" w:sz="4" w:space="0" w:color="auto"/>
              <w:bottom w:val="single" w:sz="4" w:space="0" w:color="auto"/>
              <w:right w:val="single" w:sz="4" w:space="0" w:color="auto"/>
            </w:tcBorders>
            <w:vAlign w:val="center"/>
          </w:tcPr>
          <w:p w14:paraId="34ECBA4A" w14:textId="5FBA5180" w:rsidR="00CD2261" w:rsidRDefault="00CD2261" w:rsidP="00CD2261">
            <w:pPr>
              <w:spacing w:line="340" w:lineRule="exact"/>
              <w:ind w:firstLineChars="0" w:firstLine="0"/>
              <w:rPr>
                <w:rFonts w:ascii="华文中宋" w:eastAsia="华文中宋" w:hAnsi="华文中宋"/>
                <w:color w:val="000000" w:themeColor="text1"/>
                <w:sz w:val="28"/>
              </w:rPr>
            </w:pPr>
            <w:r>
              <w:rPr>
                <w:rFonts w:ascii="华文中宋" w:eastAsia="华文中宋" w:hAnsi="华文中宋" w:hint="eastAsia"/>
                <w:color w:val="000000" w:themeColor="text1"/>
                <w:sz w:val="28"/>
              </w:rPr>
              <w:t>中国传媒大学</w:t>
            </w:r>
          </w:p>
          <w:p w14:paraId="7608F741" w14:textId="78B371B6" w:rsidR="001F16B1" w:rsidRDefault="00CD2261" w:rsidP="00CD2261">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themeColor="text1"/>
                <w:sz w:val="28"/>
              </w:rPr>
              <w:t>教授</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027A63" w14:textId="77777777" w:rsidR="001F16B1" w:rsidRDefault="001F16B1">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电话</w:t>
            </w:r>
          </w:p>
        </w:tc>
        <w:tc>
          <w:tcPr>
            <w:tcW w:w="1986" w:type="dxa"/>
            <w:tcBorders>
              <w:top w:val="single" w:sz="4" w:space="0" w:color="auto"/>
              <w:left w:val="single" w:sz="4" w:space="0" w:color="auto"/>
              <w:bottom w:val="single" w:sz="4" w:space="0" w:color="auto"/>
              <w:right w:val="single" w:sz="4" w:space="0" w:color="auto"/>
            </w:tcBorders>
            <w:vAlign w:val="center"/>
          </w:tcPr>
          <w:p w14:paraId="671E18E1" w14:textId="77777777" w:rsidR="001F16B1" w:rsidRDefault="001F16B1">
            <w:pPr>
              <w:widowControl w:val="0"/>
              <w:spacing w:line="240" w:lineRule="exact"/>
              <w:ind w:firstLineChars="0" w:firstLine="0"/>
              <w:rPr>
                <w:rFonts w:ascii="华文中宋" w:eastAsia="华文中宋" w:hAnsi="华文中宋"/>
                <w:color w:val="000000"/>
                <w:sz w:val="28"/>
              </w:rPr>
            </w:pPr>
          </w:p>
        </w:tc>
      </w:tr>
      <w:tr w:rsidR="001F16B1" w14:paraId="7BD23C2C" w14:textId="77777777" w:rsidTr="008A12E6">
        <w:trPr>
          <w:cantSplit/>
          <w:trHeight w:hRule="exact" w:val="737"/>
          <w:jc w:val="center"/>
        </w:trPr>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7F2273F0" w14:textId="77777777" w:rsidR="001F16B1" w:rsidRDefault="001F16B1">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推荐人姓名</w:t>
            </w: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67C6B313" w14:textId="69C50FFA" w:rsidR="001F16B1" w:rsidRDefault="000F5B9C">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王晓莹</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4CD0C787" w14:textId="77777777" w:rsidR="001F16B1" w:rsidRDefault="001F16B1">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单位及职称</w:t>
            </w:r>
          </w:p>
        </w:tc>
        <w:tc>
          <w:tcPr>
            <w:tcW w:w="3121" w:type="dxa"/>
            <w:gridSpan w:val="4"/>
            <w:tcBorders>
              <w:top w:val="single" w:sz="4" w:space="0" w:color="auto"/>
              <w:left w:val="single" w:sz="4" w:space="0" w:color="auto"/>
              <w:bottom w:val="single" w:sz="4" w:space="0" w:color="auto"/>
              <w:right w:val="single" w:sz="4" w:space="0" w:color="auto"/>
            </w:tcBorders>
            <w:vAlign w:val="center"/>
          </w:tcPr>
          <w:p w14:paraId="5998D900" w14:textId="77777777" w:rsidR="001F16B1" w:rsidRDefault="000F5B9C">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中国日报社</w:t>
            </w:r>
          </w:p>
          <w:p w14:paraId="008367E7" w14:textId="7DE92191" w:rsidR="000F5B9C" w:rsidRDefault="000F5B9C">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主任编辑</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35C4EF" w14:textId="77777777" w:rsidR="001F16B1" w:rsidRDefault="001F16B1">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电话</w:t>
            </w:r>
          </w:p>
        </w:tc>
        <w:tc>
          <w:tcPr>
            <w:tcW w:w="1986" w:type="dxa"/>
            <w:tcBorders>
              <w:top w:val="single" w:sz="4" w:space="0" w:color="auto"/>
              <w:left w:val="single" w:sz="4" w:space="0" w:color="auto"/>
              <w:bottom w:val="single" w:sz="4" w:space="0" w:color="auto"/>
              <w:right w:val="single" w:sz="4" w:space="0" w:color="auto"/>
            </w:tcBorders>
            <w:vAlign w:val="center"/>
          </w:tcPr>
          <w:p w14:paraId="45D0F19F" w14:textId="77777777" w:rsidR="001F16B1" w:rsidRDefault="001F16B1">
            <w:pPr>
              <w:widowControl w:val="0"/>
              <w:spacing w:line="240" w:lineRule="exact"/>
              <w:ind w:firstLineChars="0" w:firstLine="0"/>
              <w:rPr>
                <w:rFonts w:ascii="华文中宋" w:eastAsia="华文中宋" w:hAnsi="华文中宋"/>
                <w:color w:val="000000"/>
                <w:sz w:val="28"/>
              </w:rPr>
            </w:pPr>
          </w:p>
        </w:tc>
      </w:tr>
      <w:tr w:rsidR="001F16B1" w14:paraId="49F3F454" w14:textId="77777777" w:rsidTr="008A12E6">
        <w:trPr>
          <w:cantSplit/>
          <w:trHeight w:hRule="exact" w:val="737"/>
          <w:jc w:val="center"/>
        </w:trPr>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4B5B54E7" w14:textId="77777777" w:rsidR="001F16B1" w:rsidRDefault="001F16B1">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联系人姓名</w:t>
            </w:r>
          </w:p>
        </w:tc>
        <w:tc>
          <w:tcPr>
            <w:tcW w:w="1419" w:type="dxa"/>
            <w:gridSpan w:val="2"/>
            <w:tcBorders>
              <w:top w:val="single" w:sz="4" w:space="0" w:color="auto"/>
              <w:left w:val="single" w:sz="4" w:space="0" w:color="auto"/>
              <w:bottom w:val="single" w:sz="4" w:space="0" w:color="auto"/>
              <w:right w:val="single" w:sz="4" w:space="0" w:color="auto"/>
            </w:tcBorders>
            <w:vAlign w:val="center"/>
          </w:tcPr>
          <w:p w14:paraId="09D4F192" w14:textId="12C3C8D5" w:rsidR="001F16B1" w:rsidRDefault="00481E78">
            <w:pPr>
              <w:widowControl w:val="0"/>
              <w:spacing w:line="340" w:lineRule="exact"/>
              <w:ind w:firstLineChars="0" w:firstLine="0"/>
              <w:rPr>
                <w:rFonts w:ascii="华文中宋" w:eastAsia="华文中宋" w:hAnsi="华文中宋"/>
                <w:color w:val="000000"/>
                <w:sz w:val="28"/>
              </w:rPr>
            </w:pPr>
            <w:proofErr w:type="gramStart"/>
            <w:r>
              <w:rPr>
                <w:rFonts w:ascii="华文中宋" w:eastAsia="华文中宋" w:hAnsi="华文中宋" w:hint="eastAsia"/>
                <w:color w:val="000000"/>
                <w:sz w:val="28"/>
              </w:rPr>
              <w:t>张霄</w:t>
            </w:r>
            <w:proofErr w:type="gramEnd"/>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494424BD" w14:textId="77777777" w:rsidR="001F16B1" w:rsidRDefault="001F16B1">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手机</w:t>
            </w:r>
          </w:p>
        </w:tc>
        <w:tc>
          <w:tcPr>
            <w:tcW w:w="3121" w:type="dxa"/>
            <w:gridSpan w:val="4"/>
            <w:tcBorders>
              <w:top w:val="single" w:sz="4" w:space="0" w:color="auto"/>
              <w:left w:val="single" w:sz="4" w:space="0" w:color="auto"/>
              <w:bottom w:val="single" w:sz="4" w:space="0" w:color="auto"/>
              <w:right w:val="single" w:sz="4" w:space="0" w:color="auto"/>
            </w:tcBorders>
            <w:vAlign w:val="center"/>
          </w:tcPr>
          <w:p w14:paraId="56423110" w14:textId="0EA912A8" w:rsidR="001F16B1" w:rsidRDefault="001F16B1">
            <w:pPr>
              <w:widowControl w:val="0"/>
              <w:spacing w:line="340" w:lineRule="exact"/>
              <w:ind w:firstLineChars="0" w:firstLine="0"/>
              <w:rPr>
                <w:rFonts w:ascii="华文中宋" w:eastAsia="华文中宋" w:hAnsi="华文中宋"/>
                <w:color w:val="000000"/>
                <w:sz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4611AD0" w14:textId="77777777" w:rsidR="001F16B1" w:rsidRDefault="001F16B1">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电话</w:t>
            </w:r>
          </w:p>
        </w:tc>
        <w:tc>
          <w:tcPr>
            <w:tcW w:w="1986" w:type="dxa"/>
            <w:tcBorders>
              <w:top w:val="single" w:sz="4" w:space="0" w:color="auto"/>
              <w:left w:val="single" w:sz="4" w:space="0" w:color="auto"/>
              <w:bottom w:val="single" w:sz="4" w:space="0" w:color="auto"/>
              <w:right w:val="single" w:sz="4" w:space="0" w:color="auto"/>
            </w:tcBorders>
            <w:vAlign w:val="center"/>
          </w:tcPr>
          <w:p w14:paraId="5C4E7BE5" w14:textId="77777777" w:rsidR="001F16B1" w:rsidRDefault="001F16B1">
            <w:pPr>
              <w:widowControl w:val="0"/>
              <w:spacing w:line="240" w:lineRule="exact"/>
              <w:ind w:firstLineChars="0" w:firstLine="0"/>
              <w:rPr>
                <w:rFonts w:ascii="华文中宋" w:eastAsia="华文中宋" w:hAnsi="华文中宋"/>
                <w:color w:val="000000"/>
                <w:sz w:val="28"/>
              </w:rPr>
            </w:pPr>
          </w:p>
        </w:tc>
      </w:tr>
      <w:tr w:rsidR="001F16B1" w14:paraId="2645C720" w14:textId="77777777" w:rsidTr="00807D47">
        <w:trPr>
          <w:cantSplit/>
          <w:trHeight w:hRule="exact" w:val="540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EF12930" w14:textId="77777777" w:rsidR="001F16B1" w:rsidRDefault="001F16B1">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lastRenderedPageBreak/>
              <w:t xml:space="preserve">  ︵</w:t>
            </w:r>
          </w:p>
          <w:p w14:paraId="74C5D4C6" w14:textId="77777777" w:rsidR="001F16B1" w:rsidRDefault="001F16B1">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采作</w:t>
            </w:r>
          </w:p>
          <w:p w14:paraId="6480B4ED" w14:textId="77777777" w:rsidR="001F16B1" w:rsidRDefault="001F16B1">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编品</w:t>
            </w:r>
          </w:p>
          <w:p w14:paraId="38A9D1D2" w14:textId="77777777" w:rsidR="001F16B1" w:rsidRDefault="001F16B1">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过简</w:t>
            </w:r>
          </w:p>
          <w:p w14:paraId="65E34A71" w14:textId="77777777" w:rsidR="001F16B1" w:rsidRDefault="001F16B1">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程</w:t>
            </w:r>
            <w:proofErr w:type="gramStart"/>
            <w:r>
              <w:rPr>
                <w:rFonts w:ascii="华文中宋" w:eastAsia="华文中宋" w:hAnsi="华文中宋" w:hint="eastAsia"/>
                <w:color w:val="000000"/>
                <w:sz w:val="28"/>
              </w:rPr>
              <w:t>介</w:t>
            </w:r>
            <w:proofErr w:type="gramEnd"/>
          </w:p>
          <w:p w14:paraId="5BABB321" w14:textId="77777777" w:rsidR="001F16B1" w:rsidRDefault="001F16B1">
            <w:pPr>
              <w:widowControl w:val="0"/>
              <w:spacing w:line="380" w:lineRule="exact"/>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8"/>
              </w:rPr>
              <w:t xml:space="preserve">   ︶</w:t>
            </w:r>
          </w:p>
        </w:tc>
        <w:tc>
          <w:tcPr>
            <w:tcW w:w="8936" w:type="dxa"/>
            <w:gridSpan w:val="11"/>
            <w:tcBorders>
              <w:top w:val="single" w:sz="4" w:space="0" w:color="auto"/>
              <w:left w:val="single" w:sz="4" w:space="0" w:color="auto"/>
              <w:bottom w:val="single" w:sz="4" w:space="0" w:color="auto"/>
              <w:right w:val="single" w:sz="4" w:space="0" w:color="auto"/>
            </w:tcBorders>
          </w:tcPr>
          <w:p w14:paraId="6503F046" w14:textId="77777777" w:rsidR="001F16B1" w:rsidRDefault="001F16B1">
            <w:pPr>
              <w:widowControl w:val="0"/>
              <w:spacing w:line="240" w:lineRule="exact"/>
              <w:ind w:firstLine="422"/>
              <w:rPr>
                <w:rFonts w:ascii="仿宋_GB2312" w:eastAsia="仿宋_GB2312" w:hAnsi="华文仿宋"/>
                <w:b/>
                <w:color w:val="000000"/>
              </w:rPr>
            </w:pPr>
          </w:p>
          <w:p w14:paraId="0DF5510F" w14:textId="12AB5C06" w:rsidR="00854A95" w:rsidRPr="008A12E6" w:rsidRDefault="00854A95" w:rsidP="0008096A">
            <w:pPr>
              <w:widowControl w:val="0"/>
              <w:spacing w:line="240" w:lineRule="auto"/>
              <w:ind w:firstLine="420"/>
              <w:rPr>
                <w:rFonts w:ascii="仿宋_GB2312" w:eastAsia="仿宋_GB2312" w:hAnsi="华文仿宋"/>
                <w:bCs/>
                <w:color w:val="000000"/>
              </w:rPr>
            </w:pPr>
            <w:r w:rsidRPr="008A12E6">
              <w:rPr>
                <w:rFonts w:ascii="仿宋_GB2312" w:eastAsia="仿宋_GB2312" w:hAnsi="华文仿宋" w:hint="eastAsia"/>
                <w:bCs/>
                <w:color w:val="000000"/>
              </w:rPr>
              <w:t>视频作品《</w:t>
            </w:r>
            <w:r w:rsidR="008A12E6" w:rsidRPr="008A12E6">
              <w:rPr>
                <w:rFonts w:ascii="仿宋_GB2312" w:eastAsia="仿宋_GB2312" w:hAnsi="华文仿宋" w:hint="eastAsia"/>
                <w:bCs/>
                <w:color w:val="000000"/>
              </w:rPr>
              <w:t>多希望今天您在场，看看这“可爱的中国”！</w:t>
            </w:r>
            <w:r w:rsidRPr="008A12E6">
              <w:rPr>
                <w:rFonts w:ascii="仿宋_GB2312" w:eastAsia="仿宋_GB2312" w:hAnsi="华文仿宋" w:hint="eastAsia"/>
                <w:bCs/>
                <w:color w:val="000000"/>
              </w:rPr>
              <w:t>》献礼建党百年，以</w:t>
            </w:r>
            <w:r w:rsidR="00AB050C">
              <w:rPr>
                <w:rFonts w:ascii="仿宋_GB2312" w:eastAsia="仿宋_GB2312" w:hAnsi="华文仿宋" w:hint="eastAsia"/>
                <w:bCs/>
                <w:color w:val="000000"/>
              </w:rPr>
              <w:t>“中国友谊奖”获得者美籍</w:t>
            </w:r>
            <w:r w:rsidRPr="008A12E6">
              <w:rPr>
                <w:rFonts w:ascii="仿宋_GB2312" w:eastAsia="仿宋_GB2312" w:hAnsi="华文仿宋" w:hint="eastAsia"/>
                <w:bCs/>
                <w:color w:val="000000"/>
              </w:rPr>
              <w:t>记者艾瑞克的视角</w:t>
            </w:r>
            <w:r w:rsidR="008A12E6" w:rsidRPr="008A12E6">
              <w:rPr>
                <w:rFonts w:ascii="仿宋_GB2312" w:eastAsia="仿宋_GB2312" w:hAnsi="华文仿宋" w:hint="eastAsia"/>
                <w:bCs/>
                <w:color w:val="000000"/>
              </w:rPr>
              <w:t>观察分析</w:t>
            </w:r>
            <w:r w:rsidRPr="008A12E6">
              <w:rPr>
                <w:rFonts w:ascii="仿宋_GB2312" w:eastAsia="仿宋_GB2312" w:hAnsi="华文仿宋" w:hint="eastAsia"/>
                <w:bCs/>
                <w:color w:val="000000"/>
              </w:rPr>
              <w:t>中国共产党100年间</w:t>
            </w:r>
            <w:r w:rsidR="008A12E6" w:rsidRPr="008A12E6">
              <w:rPr>
                <w:rFonts w:ascii="仿宋_GB2312" w:eastAsia="仿宋_GB2312" w:hAnsi="华文仿宋" w:hint="eastAsia"/>
                <w:bCs/>
                <w:color w:val="000000"/>
              </w:rPr>
              <w:t>发展的历程</w:t>
            </w:r>
            <w:r w:rsidRPr="008A12E6">
              <w:rPr>
                <w:rFonts w:ascii="仿宋_GB2312" w:eastAsia="仿宋_GB2312" w:hAnsi="华文仿宋" w:hint="eastAsia"/>
                <w:bCs/>
                <w:color w:val="000000"/>
              </w:rPr>
              <w:t>。</w:t>
            </w:r>
          </w:p>
          <w:p w14:paraId="27D185D5" w14:textId="3C2A3E6A" w:rsidR="00854A95" w:rsidRPr="0008096A" w:rsidRDefault="00E204A6" w:rsidP="0008096A">
            <w:pPr>
              <w:widowControl w:val="0"/>
              <w:spacing w:line="240" w:lineRule="auto"/>
              <w:ind w:firstLine="422"/>
              <w:rPr>
                <w:rFonts w:ascii="仿宋_GB2312" w:eastAsia="仿宋_GB2312" w:hAnsi="华文仿宋"/>
                <w:b/>
                <w:color w:val="000000"/>
              </w:rPr>
            </w:pPr>
            <w:r w:rsidRPr="00174EDE">
              <w:rPr>
                <w:rFonts w:ascii="仿宋_GB2312" w:eastAsia="仿宋_GB2312" w:hAnsi="华文仿宋" w:hint="eastAsia"/>
                <w:b/>
                <w:color w:val="000000"/>
              </w:rPr>
              <w:t>调研扎实，</w:t>
            </w:r>
            <w:r w:rsidR="00174EDE" w:rsidRPr="00174EDE">
              <w:rPr>
                <w:rFonts w:ascii="仿宋_GB2312" w:eastAsia="仿宋_GB2312" w:hAnsi="华文仿宋" w:hint="eastAsia"/>
                <w:b/>
                <w:color w:val="000000"/>
              </w:rPr>
              <w:t>角度新颖，</w:t>
            </w:r>
            <w:r w:rsidR="003B68AD">
              <w:rPr>
                <w:rFonts w:ascii="仿宋_GB2312" w:eastAsia="仿宋_GB2312" w:hAnsi="华文仿宋" w:hint="eastAsia"/>
                <w:b/>
                <w:color w:val="000000"/>
              </w:rPr>
              <w:t>两代</w:t>
            </w:r>
            <w:r w:rsidR="00772C3A">
              <w:rPr>
                <w:rFonts w:ascii="仿宋_GB2312" w:eastAsia="仿宋_GB2312" w:hAnsi="华文仿宋" w:hint="eastAsia"/>
                <w:b/>
                <w:color w:val="000000"/>
              </w:rPr>
              <w:t>美国</w:t>
            </w:r>
            <w:r w:rsidR="003B68AD">
              <w:rPr>
                <w:rFonts w:ascii="仿宋_GB2312" w:eastAsia="仿宋_GB2312" w:hAnsi="华文仿宋" w:hint="eastAsia"/>
                <w:b/>
                <w:color w:val="000000"/>
              </w:rPr>
              <w:t>记者</w:t>
            </w:r>
            <w:r w:rsidR="000A7FFB">
              <w:rPr>
                <w:rFonts w:ascii="仿宋_GB2312" w:eastAsia="仿宋_GB2312" w:hAnsi="华文仿宋" w:hint="eastAsia"/>
                <w:b/>
                <w:color w:val="000000"/>
              </w:rPr>
              <w:t>跨越</w:t>
            </w:r>
            <w:r w:rsidR="005816C2">
              <w:rPr>
                <w:rFonts w:ascii="仿宋_GB2312" w:eastAsia="仿宋_GB2312" w:hAnsi="华文仿宋" w:hint="eastAsia"/>
                <w:b/>
                <w:color w:val="000000"/>
              </w:rPr>
              <w:t>时空</w:t>
            </w:r>
            <w:r w:rsidR="000A7FFB">
              <w:rPr>
                <w:rFonts w:ascii="仿宋_GB2312" w:eastAsia="仿宋_GB2312" w:hAnsi="华文仿宋" w:hint="eastAsia"/>
                <w:b/>
                <w:color w:val="000000"/>
              </w:rPr>
              <w:t>，客观展现中国发展成就。</w:t>
            </w:r>
            <w:r w:rsidR="00854A95" w:rsidRPr="008A12E6">
              <w:rPr>
                <w:rFonts w:ascii="仿宋_GB2312" w:eastAsia="仿宋_GB2312" w:hAnsi="华文仿宋" w:hint="eastAsia"/>
                <w:bCs/>
                <w:color w:val="000000"/>
              </w:rPr>
              <w:t>视频</w:t>
            </w:r>
            <w:r w:rsidR="00430BA4" w:rsidRPr="00430BA4">
              <w:rPr>
                <w:rFonts w:ascii="仿宋_GB2312" w:eastAsia="仿宋_GB2312" w:hAnsi="华文仿宋" w:hint="eastAsia"/>
                <w:bCs/>
                <w:color w:val="000000"/>
              </w:rPr>
              <w:t>创作历经三个月，</w:t>
            </w:r>
            <w:r w:rsidR="00854A95" w:rsidRPr="008A12E6">
              <w:rPr>
                <w:rFonts w:ascii="仿宋_GB2312" w:eastAsia="仿宋_GB2312" w:hAnsi="华文仿宋" w:hint="eastAsia"/>
                <w:bCs/>
                <w:color w:val="000000"/>
              </w:rPr>
              <w:t>以两代美国记者来到中国寻找答案为叙事线索</w:t>
            </w:r>
            <w:r w:rsidR="003B68AD">
              <w:rPr>
                <w:rFonts w:ascii="仿宋_GB2312" w:eastAsia="仿宋_GB2312" w:hAnsi="华文仿宋" w:hint="eastAsia"/>
                <w:bCs/>
                <w:color w:val="000000"/>
              </w:rPr>
              <w:t>，展现不同时期中国共产党作为中国先进代表所取得的非凡成就</w:t>
            </w:r>
            <w:r w:rsidR="00854A95" w:rsidRPr="008A12E6">
              <w:rPr>
                <w:rFonts w:ascii="仿宋_GB2312" w:eastAsia="仿宋_GB2312" w:hAnsi="华文仿宋" w:hint="eastAsia"/>
                <w:bCs/>
                <w:color w:val="000000"/>
              </w:rPr>
              <w:t>。</w:t>
            </w:r>
            <w:r w:rsidR="00772C3A">
              <w:rPr>
                <w:rFonts w:ascii="仿宋_GB2312" w:eastAsia="仿宋_GB2312" w:hAnsi="华文仿宋"/>
                <w:bCs/>
                <w:color w:val="000000"/>
              </w:rPr>
              <w:t>80</w:t>
            </w:r>
            <w:r w:rsidR="00772C3A">
              <w:rPr>
                <w:rFonts w:ascii="仿宋_GB2312" w:eastAsia="仿宋_GB2312" w:hAnsi="华文仿宋" w:hint="eastAsia"/>
                <w:bCs/>
                <w:color w:val="000000"/>
              </w:rPr>
              <w:t>多年前</w:t>
            </w:r>
            <w:r w:rsidR="00854A95" w:rsidRPr="008A12E6">
              <w:rPr>
                <w:rFonts w:ascii="仿宋_GB2312" w:eastAsia="仿宋_GB2312" w:hAnsi="华文仿宋" w:hint="eastAsia"/>
                <w:bCs/>
                <w:color w:val="000000"/>
              </w:rPr>
              <w:t>，中国“亡国论”甚嚣尘上</w:t>
            </w:r>
            <w:r>
              <w:rPr>
                <w:rFonts w:ascii="仿宋_GB2312" w:eastAsia="仿宋_GB2312" w:hAnsi="华文仿宋" w:hint="eastAsia"/>
                <w:bCs/>
                <w:color w:val="000000"/>
              </w:rPr>
              <w:t>，美籍记者</w:t>
            </w:r>
            <w:r w:rsidR="00854A95" w:rsidRPr="008A12E6">
              <w:rPr>
                <w:rFonts w:ascii="仿宋_GB2312" w:eastAsia="仿宋_GB2312" w:hAnsi="华文仿宋" w:hint="eastAsia"/>
                <w:bCs/>
                <w:color w:val="000000"/>
              </w:rPr>
              <w:t>来到中国寻找答案</w:t>
            </w:r>
            <w:r>
              <w:rPr>
                <w:rFonts w:ascii="仿宋_GB2312" w:eastAsia="仿宋_GB2312" w:hAnsi="华文仿宋" w:hint="eastAsia"/>
                <w:bCs/>
                <w:color w:val="000000"/>
              </w:rPr>
              <w:t>，写下</w:t>
            </w:r>
            <w:r w:rsidR="00353F11">
              <w:rPr>
                <w:rFonts w:ascii="仿宋_GB2312" w:eastAsia="仿宋_GB2312" w:hAnsi="华文仿宋" w:hint="eastAsia"/>
                <w:bCs/>
                <w:color w:val="000000"/>
              </w:rPr>
              <w:t>书籍</w:t>
            </w:r>
            <w:r w:rsidRPr="008A12E6">
              <w:rPr>
                <w:rFonts w:ascii="仿宋_GB2312" w:eastAsia="仿宋_GB2312" w:hAnsi="华文仿宋" w:hint="eastAsia"/>
                <w:bCs/>
                <w:color w:val="000000"/>
              </w:rPr>
              <w:t>《红星照耀中国》</w:t>
            </w:r>
            <w:r w:rsidR="00854A95" w:rsidRPr="008A12E6">
              <w:rPr>
                <w:rFonts w:ascii="仿宋_GB2312" w:eastAsia="仿宋_GB2312" w:hAnsi="华文仿宋" w:hint="eastAsia"/>
                <w:bCs/>
                <w:color w:val="000000"/>
              </w:rPr>
              <w:t>；</w:t>
            </w:r>
            <w:r>
              <w:rPr>
                <w:rFonts w:ascii="仿宋_GB2312" w:eastAsia="仿宋_GB2312" w:hAnsi="华文仿宋" w:hint="eastAsia"/>
                <w:bCs/>
                <w:color w:val="000000"/>
              </w:rPr>
              <w:t>近些年来</w:t>
            </w:r>
            <w:r w:rsidR="00854A95" w:rsidRPr="008A12E6">
              <w:rPr>
                <w:rFonts w:ascii="仿宋_GB2312" w:eastAsia="仿宋_GB2312" w:hAnsi="华文仿宋" w:hint="eastAsia"/>
                <w:bCs/>
                <w:color w:val="000000"/>
              </w:rPr>
              <w:t>，</w:t>
            </w:r>
            <w:r w:rsidRPr="008A12E6">
              <w:rPr>
                <w:rFonts w:ascii="仿宋_GB2312" w:eastAsia="仿宋_GB2312" w:hAnsi="华文仿宋" w:hint="eastAsia"/>
                <w:bCs/>
                <w:color w:val="000000"/>
              </w:rPr>
              <w:t>西方媒体大肆炒作</w:t>
            </w:r>
            <w:r w:rsidR="00854A95" w:rsidRPr="008A12E6">
              <w:rPr>
                <w:rFonts w:ascii="仿宋_GB2312" w:eastAsia="仿宋_GB2312" w:hAnsi="华文仿宋" w:hint="eastAsia"/>
                <w:bCs/>
                <w:color w:val="000000"/>
              </w:rPr>
              <w:t>“中国崩溃论”，</w:t>
            </w:r>
            <w:r>
              <w:rPr>
                <w:rFonts w:ascii="仿宋_GB2312" w:eastAsia="仿宋_GB2312" w:hAnsi="华文仿宋" w:hint="eastAsia"/>
                <w:bCs/>
                <w:color w:val="000000"/>
              </w:rPr>
              <w:t>美籍记者</w:t>
            </w:r>
            <w:r w:rsidR="00854A95" w:rsidRPr="008A12E6">
              <w:rPr>
                <w:rFonts w:ascii="仿宋_GB2312" w:eastAsia="仿宋_GB2312" w:hAnsi="华文仿宋" w:hint="eastAsia"/>
                <w:bCs/>
                <w:color w:val="000000"/>
              </w:rPr>
              <w:t>艾瑞克来到中国寻找答案</w:t>
            </w:r>
            <w:r>
              <w:rPr>
                <w:rFonts w:ascii="仿宋_GB2312" w:eastAsia="仿宋_GB2312" w:hAnsi="华文仿宋" w:hint="eastAsia"/>
                <w:bCs/>
                <w:color w:val="000000"/>
              </w:rPr>
              <w:t>，写下</w:t>
            </w:r>
            <w:r w:rsidR="00353F11">
              <w:rPr>
                <w:rFonts w:ascii="仿宋_GB2312" w:eastAsia="仿宋_GB2312" w:hAnsi="华文仿宋" w:hint="eastAsia"/>
                <w:bCs/>
                <w:color w:val="000000"/>
              </w:rPr>
              <w:t>书籍</w:t>
            </w:r>
            <w:r w:rsidRPr="008A12E6">
              <w:rPr>
                <w:rFonts w:ascii="仿宋_GB2312" w:eastAsia="仿宋_GB2312" w:hAnsi="华文仿宋" w:hint="eastAsia"/>
                <w:bCs/>
                <w:color w:val="000000"/>
              </w:rPr>
              <w:t>《太阳升起》</w:t>
            </w:r>
            <w:r w:rsidR="00854A95" w:rsidRPr="008A12E6">
              <w:rPr>
                <w:rFonts w:ascii="仿宋_GB2312" w:eastAsia="仿宋_GB2312" w:hAnsi="华文仿宋" w:hint="eastAsia"/>
                <w:bCs/>
                <w:color w:val="000000"/>
              </w:rPr>
              <w:t>。两位记者</w:t>
            </w:r>
            <w:r>
              <w:rPr>
                <w:rFonts w:ascii="仿宋_GB2312" w:eastAsia="仿宋_GB2312" w:hAnsi="华文仿宋" w:hint="eastAsia"/>
                <w:bCs/>
                <w:color w:val="000000"/>
              </w:rPr>
              <w:t>虽然身处不同时代，都</w:t>
            </w:r>
            <w:r w:rsidR="00854A95" w:rsidRPr="008A12E6">
              <w:rPr>
                <w:rFonts w:ascii="仿宋_GB2312" w:eastAsia="仿宋_GB2312" w:hAnsi="华文仿宋" w:hint="eastAsia"/>
                <w:bCs/>
                <w:color w:val="000000"/>
              </w:rPr>
              <w:t>通过亲身经历，发出</w:t>
            </w:r>
            <w:r w:rsidR="000A7FFB">
              <w:rPr>
                <w:rFonts w:ascii="仿宋_GB2312" w:eastAsia="仿宋_GB2312" w:hAnsi="华文仿宋" w:hint="eastAsia"/>
                <w:bCs/>
                <w:color w:val="000000"/>
              </w:rPr>
              <w:t>关于</w:t>
            </w:r>
            <w:r w:rsidR="00854A95" w:rsidRPr="008A12E6">
              <w:rPr>
                <w:rFonts w:ascii="仿宋_GB2312" w:eastAsia="仿宋_GB2312" w:hAnsi="华文仿宋" w:hint="eastAsia"/>
                <w:bCs/>
                <w:color w:val="000000"/>
              </w:rPr>
              <w:t>中国的真实客观报道</w:t>
            </w:r>
            <w:r>
              <w:rPr>
                <w:rFonts w:ascii="仿宋_GB2312" w:eastAsia="仿宋_GB2312" w:hAnsi="华文仿宋" w:hint="eastAsia"/>
                <w:bCs/>
                <w:color w:val="000000"/>
              </w:rPr>
              <w:t>。</w:t>
            </w:r>
          </w:p>
          <w:p w14:paraId="2C081000" w14:textId="79C866D0" w:rsidR="00854A95" w:rsidRPr="008A12E6" w:rsidRDefault="00174EDE" w:rsidP="0008096A">
            <w:pPr>
              <w:widowControl w:val="0"/>
              <w:spacing w:line="240" w:lineRule="auto"/>
              <w:ind w:firstLine="420"/>
              <w:rPr>
                <w:rFonts w:ascii="仿宋_GB2312" w:eastAsia="仿宋_GB2312" w:hAnsi="华文仿宋"/>
                <w:bCs/>
                <w:color w:val="000000"/>
              </w:rPr>
            </w:pPr>
            <w:r>
              <w:rPr>
                <w:rFonts w:ascii="仿宋_GB2312" w:eastAsia="仿宋_GB2312" w:hAnsi="华文仿宋" w:hint="eastAsia"/>
                <w:bCs/>
                <w:color w:val="000000"/>
              </w:rPr>
              <w:t>作为新时代的在华</w:t>
            </w:r>
            <w:r w:rsidR="00E204A6">
              <w:rPr>
                <w:rFonts w:ascii="仿宋_GB2312" w:eastAsia="仿宋_GB2312" w:hAnsi="华文仿宋" w:hint="eastAsia"/>
                <w:bCs/>
                <w:color w:val="000000"/>
              </w:rPr>
              <w:t>美</w:t>
            </w:r>
            <w:r>
              <w:rPr>
                <w:rFonts w:ascii="仿宋_GB2312" w:eastAsia="仿宋_GB2312" w:hAnsi="华文仿宋" w:hint="eastAsia"/>
                <w:bCs/>
                <w:color w:val="000000"/>
              </w:rPr>
              <w:t>籍记者，</w:t>
            </w:r>
            <w:r w:rsidR="003B68AD">
              <w:rPr>
                <w:rFonts w:ascii="仿宋_GB2312" w:eastAsia="仿宋_GB2312" w:hAnsi="华文仿宋" w:hint="eastAsia"/>
                <w:bCs/>
                <w:color w:val="000000"/>
              </w:rPr>
              <w:t>出镜主持人</w:t>
            </w:r>
            <w:r w:rsidR="00854A95" w:rsidRPr="008A12E6">
              <w:rPr>
                <w:rFonts w:ascii="仿宋_GB2312" w:eastAsia="仿宋_GB2312" w:hAnsi="华文仿宋" w:hint="eastAsia"/>
                <w:bCs/>
                <w:color w:val="000000"/>
              </w:rPr>
              <w:t>艾瑞克</w:t>
            </w:r>
            <w:r w:rsidR="003B68AD">
              <w:rPr>
                <w:rFonts w:ascii="仿宋_GB2312" w:eastAsia="仿宋_GB2312" w:hAnsi="华文仿宋" w:hint="eastAsia"/>
                <w:bCs/>
                <w:color w:val="000000"/>
              </w:rPr>
              <w:t>以自己</w:t>
            </w:r>
            <w:r w:rsidR="00854A95" w:rsidRPr="008A12E6">
              <w:rPr>
                <w:rFonts w:ascii="仿宋_GB2312" w:eastAsia="仿宋_GB2312" w:hAnsi="华文仿宋" w:hint="eastAsia"/>
                <w:bCs/>
                <w:color w:val="000000"/>
              </w:rPr>
              <w:t>走遍中国所有省份</w:t>
            </w:r>
            <w:r w:rsidR="003B68AD">
              <w:rPr>
                <w:rFonts w:ascii="仿宋_GB2312" w:eastAsia="仿宋_GB2312" w:hAnsi="华文仿宋" w:hint="eastAsia"/>
                <w:bCs/>
                <w:color w:val="000000"/>
              </w:rPr>
              <w:t>的</w:t>
            </w:r>
            <w:r w:rsidR="0008096A">
              <w:rPr>
                <w:rFonts w:ascii="仿宋_GB2312" w:eastAsia="仿宋_GB2312" w:hAnsi="华文仿宋" w:hint="eastAsia"/>
                <w:bCs/>
                <w:color w:val="000000"/>
              </w:rPr>
              <w:t>观察视角</w:t>
            </w:r>
            <w:r w:rsidR="00854A95" w:rsidRPr="008A12E6">
              <w:rPr>
                <w:rFonts w:ascii="仿宋_GB2312" w:eastAsia="仿宋_GB2312" w:hAnsi="华文仿宋" w:hint="eastAsia"/>
                <w:bCs/>
                <w:color w:val="000000"/>
              </w:rPr>
              <w:t>，</w:t>
            </w:r>
            <w:r w:rsidR="003B68AD">
              <w:rPr>
                <w:rFonts w:ascii="仿宋_GB2312" w:eastAsia="仿宋_GB2312" w:hAnsi="华文仿宋" w:hint="eastAsia"/>
                <w:bCs/>
                <w:color w:val="000000"/>
              </w:rPr>
              <w:t>以</w:t>
            </w:r>
            <w:r w:rsidR="0008096A">
              <w:rPr>
                <w:rFonts w:ascii="仿宋_GB2312" w:eastAsia="仿宋_GB2312" w:hAnsi="华文仿宋" w:hint="eastAsia"/>
                <w:bCs/>
                <w:color w:val="000000"/>
              </w:rPr>
              <w:t>自己参与中国脱贫的亲身经历，</w:t>
            </w:r>
            <w:r w:rsidR="00E204A6">
              <w:rPr>
                <w:rFonts w:ascii="仿宋_GB2312" w:eastAsia="仿宋_GB2312" w:hAnsi="华文仿宋" w:hint="eastAsia"/>
                <w:bCs/>
                <w:color w:val="000000"/>
              </w:rPr>
              <w:t>向观众分享了大量生动事例，展现中国共产党百年本色不变。</w:t>
            </w:r>
          </w:p>
          <w:p w14:paraId="3410936E" w14:textId="77777777" w:rsidR="00AB050C" w:rsidRDefault="00495E8B" w:rsidP="0008096A">
            <w:pPr>
              <w:widowControl w:val="0"/>
              <w:spacing w:line="240" w:lineRule="auto"/>
              <w:ind w:firstLine="422"/>
              <w:rPr>
                <w:rFonts w:ascii="仿宋_GB2312" w:eastAsia="仿宋_GB2312" w:hAnsi="华文仿宋"/>
                <w:bCs/>
                <w:color w:val="000000"/>
              </w:rPr>
            </w:pPr>
            <w:r w:rsidRPr="00495E8B">
              <w:rPr>
                <w:rFonts w:ascii="仿宋_GB2312" w:eastAsia="仿宋_GB2312" w:hAnsi="华文仿宋" w:hint="eastAsia"/>
                <w:b/>
                <w:color w:val="000000"/>
              </w:rPr>
              <w:t>故事生动，情感真挚，</w:t>
            </w:r>
            <w:r w:rsidR="00187AFE">
              <w:rPr>
                <w:rFonts w:ascii="仿宋_GB2312" w:eastAsia="仿宋_GB2312" w:hAnsi="华文仿宋" w:hint="eastAsia"/>
                <w:b/>
                <w:color w:val="000000"/>
              </w:rPr>
              <w:t>多种视听手段呈现丰富场景，</w:t>
            </w:r>
            <w:r>
              <w:rPr>
                <w:rFonts w:ascii="仿宋_GB2312" w:eastAsia="仿宋_GB2312" w:hAnsi="华文仿宋" w:hint="eastAsia"/>
                <w:b/>
                <w:color w:val="000000"/>
              </w:rPr>
              <w:t>跨越时空的</w:t>
            </w:r>
            <w:r w:rsidRPr="00495E8B">
              <w:rPr>
                <w:rFonts w:ascii="仿宋_GB2312" w:eastAsia="仿宋_GB2312" w:hAnsi="华文仿宋" w:hint="eastAsia"/>
                <w:b/>
                <w:color w:val="000000"/>
              </w:rPr>
              <w:t>共鸣激发时代强音。</w:t>
            </w:r>
            <w:r w:rsidR="00564DDE">
              <w:rPr>
                <w:rFonts w:ascii="仿宋_GB2312" w:eastAsia="仿宋_GB2312" w:hAnsi="华文仿宋" w:hint="eastAsia"/>
                <w:bCs/>
                <w:color w:val="000000"/>
              </w:rPr>
              <w:t>视频综合利用多种视听手段呈现场景，在</w:t>
            </w:r>
            <w:r w:rsidR="00D605B1">
              <w:rPr>
                <w:rFonts w:ascii="仿宋_GB2312" w:eastAsia="仿宋_GB2312" w:hAnsi="华文仿宋" w:hint="eastAsia"/>
                <w:bCs/>
                <w:color w:val="000000"/>
              </w:rPr>
              <w:t>不长的篇幅里</w:t>
            </w:r>
            <w:r w:rsidR="00564DDE">
              <w:rPr>
                <w:rFonts w:ascii="仿宋_GB2312" w:eastAsia="仿宋_GB2312" w:hAnsi="华文仿宋" w:hint="eastAsia"/>
                <w:bCs/>
                <w:color w:val="000000"/>
              </w:rPr>
              <w:t>完成多场时空“对话”，效果突出。</w:t>
            </w:r>
            <w:r w:rsidR="00187AFE" w:rsidRPr="008A12E6">
              <w:rPr>
                <w:rFonts w:ascii="仿宋_GB2312" w:eastAsia="仿宋_GB2312" w:hAnsi="华文仿宋" w:hint="eastAsia"/>
                <w:bCs/>
                <w:color w:val="000000"/>
              </w:rPr>
              <w:t>舞台剧情景再现实现“两代斯诺”同框；动画再现长征史诗般的场景</w:t>
            </w:r>
            <w:r w:rsidR="00187AFE">
              <w:rPr>
                <w:rFonts w:ascii="仿宋_GB2312" w:eastAsia="仿宋_GB2312" w:hAnsi="华文仿宋" w:hint="eastAsia"/>
                <w:bCs/>
                <w:color w:val="000000"/>
              </w:rPr>
              <w:t>，</w:t>
            </w:r>
            <w:r w:rsidR="00564DDE">
              <w:rPr>
                <w:rFonts w:ascii="仿宋_GB2312" w:eastAsia="仿宋_GB2312" w:hAnsi="华文仿宋" w:hint="eastAsia"/>
                <w:bCs/>
                <w:color w:val="000000"/>
              </w:rPr>
              <w:t>纪实拍摄</w:t>
            </w:r>
            <w:r w:rsidR="00564DDE" w:rsidRPr="008A12E6">
              <w:rPr>
                <w:rFonts w:ascii="仿宋_GB2312" w:eastAsia="仿宋_GB2312" w:hAnsi="华文仿宋" w:hint="eastAsia"/>
                <w:bCs/>
                <w:color w:val="000000"/>
              </w:rPr>
              <w:t>讲述大凉山阿布洛哈村通“天路”的故事</w:t>
            </w:r>
            <w:r w:rsidR="00564DDE">
              <w:rPr>
                <w:rFonts w:ascii="仿宋_GB2312" w:eastAsia="仿宋_GB2312" w:hAnsi="华文仿宋" w:hint="eastAsia"/>
                <w:bCs/>
                <w:color w:val="000000"/>
              </w:rPr>
              <w:t>，凸显“一代人有一代人的长征”</w:t>
            </w:r>
            <w:r w:rsidR="00AB050C">
              <w:rPr>
                <w:rFonts w:ascii="仿宋_GB2312" w:eastAsia="仿宋_GB2312" w:hAnsi="华文仿宋" w:hint="eastAsia"/>
                <w:bCs/>
                <w:color w:val="000000"/>
              </w:rPr>
              <w:t>。</w:t>
            </w:r>
          </w:p>
          <w:p w14:paraId="7BEF4C0F" w14:textId="08E180BA" w:rsidR="001F16B1" w:rsidRPr="00D605B1" w:rsidRDefault="00564DDE" w:rsidP="0008096A">
            <w:pPr>
              <w:widowControl w:val="0"/>
              <w:spacing w:line="240" w:lineRule="auto"/>
              <w:ind w:firstLine="420"/>
              <w:rPr>
                <w:rFonts w:ascii="仿宋_GB2312" w:eastAsia="仿宋_GB2312" w:hAnsi="华文仿宋"/>
                <w:bCs/>
                <w:color w:val="000000"/>
              </w:rPr>
            </w:pPr>
            <w:r>
              <w:rPr>
                <w:rFonts w:ascii="仿宋_GB2312" w:eastAsia="仿宋_GB2312" w:hAnsi="华文仿宋" w:hint="eastAsia"/>
                <w:bCs/>
                <w:color w:val="000000"/>
              </w:rPr>
              <w:t>视频在</w:t>
            </w:r>
            <w:r>
              <w:rPr>
                <w:rFonts w:ascii="仿宋_GB2312" w:eastAsia="仿宋_GB2312" w:hAnsi="华文仿宋"/>
                <w:bCs/>
                <w:color w:val="000000"/>
              </w:rPr>
              <w:t>8</w:t>
            </w:r>
            <w:r>
              <w:rPr>
                <w:rFonts w:ascii="仿宋_GB2312" w:eastAsia="仿宋_GB2312" w:hAnsi="华文仿宋" w:hint="eastAsia"/>
                <w:bCs/>
                <w:color w:val="000000"/>
              </w:rPr>
              <w:t>月6日方志敏烈士牺牲</w:t>
            </w:r>
            <w:r w:rsidR="00BF5591">
              <w:rPr>
                <w:rFonts w:ascii="仿宋_GB2312" w:eastAsia="仿宋_GB2312" w:hAnsi="华文仿宋" w:hint="eastAsia"/>
                <w:bCs/>
                <w:color w:val="000000"/>
              </w:rPr>
              <w:t>8</w:t>
            </w:r>
            <w:r w:rsidR="00BF5591">
              <w:rPr>
                <w:rFonts w:ascii="仿宋_GB2312" w:eastAsia="仿宋_GB2312" w:hAnsi="华文仿宋"/>
                <w:bCs/>
                <w:color w:val="000000"/>
              </w:rPr>
              <w:t>6</w:t>
            </w:r>
            <w:r w:rsidR="00BF5591">
              <w:rPr>
                <w:rFonts w:ascii="仿宋_GB2312" w:eastAsia="仿宋_GB2312" w:hAnsi="华文仿宋" w:hint="eastAsia"/>
                <w:bCs/>
                <w:color w:val="000000"/>
              </w:rPr>
              <w:t>年纪念</w:t>
            </w:r>
            <w:r>
              <w:rPr>
                <w:rFonts w:ascii="仿宋_GB2312" w:eastAsia="仿宋_GB2312" w:hAnsi="华文仿宋" w:hint="eastAsia"/>
                <w:bCs/>
                <w:color w:val="000000"/>
              </w:rPr>
              <w:t>日播发，用中国今日之现实呼应方志敏烈士彼时之呼喊，引发网友强烈共鸣。</w:t>
            </w:r>
          </w:p>
        </w:tc>
      </w:tr>
      <w:tr w:rsidR="001F16B1" w14:paraId="6AA4F5F0" w14:textId="77777777" w:rsidTr="00807D47">
        <w:trPr>
          <w:cantSplit/>
          <w:trHeight w:hRule="exact" w:val="3252"/>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DF4CAD9" w14:textId="77777777" w:rsidR="001F16B1" w:rsidRDefault="001F16B1">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社</w:t>
            </w:r>
          </w:p>
          <w:p w14:paraId="1316D7D4" w14:textId="77777777" w:rsidR="001F16B1" w:rsidRDefault="001F16B1">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会</w:t>
            </w:r>
          </w:p>
          <w:p w14:paraId="6E629031" w14:textId="77777777" w:rsidR="001F16B1" w:rsidRDefault="001F16B1">
            <w:pPr>
              <w:widowControl w:val="0"/>
              <w:spacing w:line="380" w:lineRule="exact"/>
              <w:ind w:firstLineChars="0" w:firstLine="0"/>
              <w:jc w:val="center"/>
              <w:rPr>
                <w:rFonts w:ascii="华文中宋" w:eastAsia="华文中宋" w:hAnsi="华文中宋"/>
                <w:color w:val="000000"/>
                <w:sz w:val="28"/>
              </w:rPr>
            </w:pPr>
            <w:proofErr w:type="gramStart"/>
            <w:r>
              <w:rPr>
                <w:rFonts w:ascii="华文中宋" w:eastAsia="华文中宋" w:hAnsi="华文中宋" w:hint="eastAsia"/>
                <w:color w:val="000000"/>
                <w:sz w:val="28"/>
              </w:rPr>
              <w:t>效</w:t>
            </w:r>
            <w:proofErr w:type="gramEnd"/>
          </w:p>
          <w:p w14:paraId="5642A022" w14:textId="77777777" w:rsidR="001F16B1" w:rsidRDefault="001F16B1">
            <w:pPr>
              <w:widowControl w:val="0"/>
              <w:spacing w:line="380" w:lineRule="exact"/>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8"/>
              </w:rPr>
              <w:t>果</w:t>
            </w:r>
          </w:p>
        </w:tc>
        <w:tc>
          <w:tcPr>
            <w:tcW w:w="8936" w:type="dxa"/>
            <w:gridSpan w:val="11"/>
            <w:tcBorders>
              <w:top w:val="single" w:sz="4" w:space="0" w:color="auto"/>
              <w:left w:val="single" w:sz="4" w:space="0" w:color="auto"/>
              <w:bottom w:val="single" w:sz="4" w:space="0" w:color="auto"/>
              <w:right w:val="single" w:sz="4" w:space="0" w:color="auto"/>
            </w:tcBorders>
          </w:tcPr>
          <w:p w14:paraId="15B516C5" w14:textId="77777777" w:rsidR="00807D47" w:rsidRDefault="00807D47" w:rsidP="008A12E6">
            <w:pPr>
              <w:pStyle w:val="TableParagraph"/>
              <w:spacing w:line="242" w:lineRule="auto"/>
              <w:ind w:right="118" w:firstLine="480"/>
              <w:rPr>
                <w:rFonts w:ascii="仿宋_GB2312" w:eastAsia="仿宋_GB2312" w:hAnsi="华文仿宋" w:cs="Times New Roman"/>
                <w:bCs/>
                <w:color w:val="000000"/>
                <w:kern w:val="2"/>
                <w:sz w:val="21"/>
                <w:szCs w:val="20"/>
                <w:lang w:val="en-US" w:bidi="ar-SA"/>
              </w:rPr>
            </w:pPr>
          </w:p>
          <w:p w14:paraId="135BEABE" w14:textId="7E6221BC" w:rsidR="004F43BA" w:rsidRDefault="008A12E6" w:rsidP="008A12E6">
            <w:pPr>
              <w:pStyle w:val="TableParagraph"/>
              <w:spacing w:line="242" w:lineRule="auto"/>
              <w:ind w:right="118" w:firstLine="480"/>
              <w:rPr>
                <w:rFonts w:ascii="仿宋_GB2312" w:eastAsia="仿宋_GB2312" w:hAnsi="华文仿宋" w:cs="Times New Roman"/>
                <w:bCs/>
                <w:color w:val="000000"/>
                <w:kern w:val="2"/>
                <w:sz w:val="21"/>
                <w:szCs w:val="20"/>
                <w:lang w:val="en-US" w:bidi="ar-SA"/>
              </w:rPr>
            </w:pPr>
            <w:r w:rsidRPr="008A12E6">
              <w:rPr>
                <w:rFonts w:ascii="仿宋_GB2312" w:eastAsia="仿宋_GB2312" w:hAnsi="华文仿宋" w:cs="Times New Roman" w:hint="eastAsia"/>
                <w:bCs/>
                <w:color w:val="000000"/>
                <w:kern w:val="2"/>
                <w:sz w:val="21"/>
                <w:szCs w:val="20"/>
                <w:lang w:val="en-US" w:bidi="ar-SA"/>
              </w:rPr>
              <w:t>视频在中国日报微博、微信、B站、Facebook、Twitter、官方网站、客户端等平台播发后，全网传播量超过</w:t>
            </w:r>
            <w:r w:rsidR="00030043">
              <w:rPr>
                <w:rFonts w:ascii="仿宋_GB2312" w:eastAsia="仿宋_GB2312" w:hAnsi="华文仿宋" w:cs="Times New Roman"/>
                <w:bCs/>
                <w:color w:val="000000"/>
                <w:kern w:val="2"/>
                <w:sz w:val="21"/>
                <w:szCs w:val="20"/>
                <w:lang w:val="en-US" w:bidi="ar-SA"/>
              </w:rPr>
              <w:t>10</w:t>
            </w:r>
            <w:r w:rsidRPr="008A12E6">
              <w:rPr>
                <w:rFonts w:ascii="仿宋_GB2312" w:eastAsia="仿宋_GB2312" w:hAnsi="华文仿宋" w:cs="Times New Roman" w:hint="eastAsia"/>
                <w:bCs/>
                <w:color w:val="000000"/>
                <w:kern w:val="2"/>
                <w:sz w:val="21"/>
                <w:szCs w:val="20"/>
                <w:lang w:val="en-US" w:bidi="ar-SA"/>
              </w:rPr>
              <w:t>00万</w:t>
            </w:r>
            <w:r w:rsidR="00807D47">
              <w:rPr>
                <w:rFonts w:ascii="仿宋_GB2312" w:eastAsia="仿宋_GB2312" w:hAnsi="华文仿宋" w:cs="Times New Roman" w:hint="eastAsia"/>
                <w:bCs/>
                <w:color w:val="000000"/>
                <w:kern w:val="2"/>
                <w:sz w:val="21"/>
                <w:szCs w:val="20"/>
                <w:lang w:val="en-US" w:bidi="ar-SA"/>
              </w:rPr>
              <w:t>。</w:t>
            </w:r>
            <w:r w:rsidR="003A5A43">
              <w:rPr>
                <w:rFonts w:ascii="仿宋_GB2312" w:eastAsia="仿宋_GB2312" w:hAnsi="华文仿宋" w:cs="Times New Roman" w:hint="eastAsia"/>
                <w:bCs/>
                <w:color w:val="000000"/>
                <w:kern w:val="2"/>
                <w:sz w:val="21"/>
                <w:szCs w:val="20"/>
                <w:lang w:val="en-US" w:bidi="ar-SA"/>
              </w:rPr>
              <w:t>视频选择</w:t>
            </w:r>
            <w:r w:rsidR="003A5A43">
              <w:rPr>
                <w:rFonts w:ascii="仿宋_GB2312" w:eastAsia="仿宋_GB2312" w:hAnsi="华文仿宋" w:hint="eastAsia"/>
                <w:bCs/>
                <w:color w:val="000000"/>
              </w:rPr>
              <w:t>方志敏烈士牺牲</w:t>
            </w:r>
            <w:r w:rsidR="00BF5591">
              <w:rPr>
                <w:rFonts w:ascii="仿宋_GB2312" w:eastAsia="仿宋_GB2312" w:hAnsi="华文仿宋" w:hint="eastAsia"/>
                <w:bCs/>
                <w:color w:val="000000"/>
              </w:rPr>
              <w:t>8</w:t>
            </w:r>
            <w:r w:rsidR="00BF5591">
              <w:rPr>
                <w:rFonts w:ascii="仿宋_GB2312" w:eastAsia="仿宋_GB2312" w:hAnsi="华文仿宋"/>
                <w:bCs/>
                <w:color w:val="000000"/>
              </w:rPr>
              <w:t>6</w:t>
            </w:r>
            <w:r w:rsidR="00BF5591">
              <w:rPr>
                <w:rFonts w:ascii="仿宋_GB2312" w:eastAsia="仿宋_GB2312" w:hAnsi="华文仿宋" w:hint="eastAsia"/>
                <w:bCs/>
                <w:color w:val="000000"/>
              </w:rPr>
              <w:t>年纪念</w:t>
            </w:r>
            <w:r w:rsidR="003A5A43">
              <w:rPr>
                <w:rFonts w:ascii="仿宋_GB2312" w:eastAsia="仿宋_GB2312" w:hAnsi="华文仿宋" w:hint="eastAsia"/>
                <w:bCs/>
                <w:color w:val="000000"/>
              </w:rPr>
              <w:t>日播</w:t>
            </w:r>
            <w:r w:rsidR="00505EA8">
              <w:rPr>
                <w:rFonts w:ascii="仿宋_GB2312" w:eastAsia="仿宋_GB2312" w:hAnsi="华文仿宋" w:hint="eastAsia"/>
                <w:bCs/>
                <w:color w:val="000000"/>
              </w:rPr>
              <w:t>发，在当天形成“隔空对话”的神奇体验，</w:t>
            </w:r>
            <w:r w:rsidR="004F43BA">
              <w:rPr>
                <w:rFonts w:ascii="仿宋_GB2312" w:eastAsia="仿宋_GB2312" w:hAnsi="华文仿宋" w:hint="eastAsia"/>
                <w:bCs/>
                <w:color w:val="000000"/>
              </w:rPr>
              <w:t>激发起广大网友跨越时空的共鸣。</w:t>
            </w:r>
            <w:r w:rsidR="00505EA8">
              <w:rPr>
                <w:rFonts w:ascii="仿宋_GB2312" w:eastAsia="仿宋_GB2312" w:hAnsi="华文仿宋" w:hint="eastAsia"/>
                <w:bCs/>
                <w:color w:val="000000"/>
              </w:rPr>
              <w:t>大量网友在弹幕和评论中发出 “致敬”表达心情</w:t>
            </w:r>
            <w:r w:rsidR="004F43BA">
              <w:rPr>
                <w:rFonts w:ascii="仿宋_GB2312" w:eastAsia="仿宋_GB2312" w:hAnsi="华文仿宋" w:hint="eastAsia"/>
                <w:bCs/>
                <w:color w:val="000000"/>
              </w:rPr>
              <w:t>。视频传播效果突出，</w:t>
            </w:r>
            <w:r w:rsidR="004F43BA">
              <w:rPr>
                <w:rFonts w:ascii="仿宋_GB2312" w:eastAsia="仿宋_GB2312" w:hAnsi="华文仿宋" w:cs="Times New Roman" w:hint="eastAsia"/>
                <w:bCs/>
                <w:color w:val="000000"/>
                <w:kern w:val="2"/>
                <w:sz w:val="21"/>
                <w:szCs w:val="20"/>
                <w:lang w:val="en-US" w:bidi="ar-SA"/>
              </w:rPr>
              <w:t>网友反响强烈，</w:t>
            </w:r>
            <w:r w:rsidR="004F43BA">
              <w:rPr>
                <w:rFonts w:ascii="仿宋_GB2312" w:eastAsia="仿宋_GB2312" w:hAnsi="华文仿宋" w:hint="eastAsia"/>
                <w:bCs/>
                <w:color w:val="000000"/>
              </w:rPr>
              <w:t>“入脑入心”显著</w:t>
            </w:r>
            <w:r w:rsidR="004F43BA">
              <w:rPr>
                <w:rFonts w:ascii="仿宋_GB2312" w:eastAsia="仿宋_GB2312" w:hAnsi="华文仿宋" w:cs="Times New Roman" w:hint="eastAsia"/>
                <w:bCs/>
                <w:color w:val="000000"/>
                <w:kern w:val="2"/>
                <w:sz w:val="21"/>
                <w:szCs w:val="20"/>
                <w:lang w:val="en-US" w:bidi="ar-SA"/>
              </w:rPr>
              <w:t>。</w:t>
            </w:r>
          </w:p>
          <w:p w14:paraId="7970777D" w14:textId="7641A8E5" w:rsidR="00505EA8" w:rsidRPr="008A12E6" w:rsidRDefault="004F43BA" w:rsidP="00807D47">
            <w:pPr>
              <w:pStyle w:val="TableParagraph"/>
              <w:spacing w:line="242" w:lineRule="auto"/>
              <w:ind w:right="118" w:firstLine="480"/>
              <w:rPr>
                <w:rFonts w:ascii="仿宋_GB2312" w:eastAsia="仿宋_GB2312" w:hAnsi="华文仿宋" w:cs="Times New Roman"/>
                <w:bCs/>
                <w:color w:val="000000"/>
                <w:kern w:val="2"/>
                <w:sz w:val="21"/>
                <w:szCs w:val="20"/>
                <w:lang w:val="en-US" w:bidi="ar-SA"/>
              </w:rPr>
            </w:pPr>
            <w:r>
              <w:rPr>
                <w:rFonts w:ascii="仿宋_GB2312" w:eastAsia="仿宋_GB2312" w:hAnsi="华文仿宋" w:cs="Times New Roman" w:hint="eastAsia"/>
                <w:bCs/>
                <w:color w:val="000000"/>
                <w:kern w:val="2"/>
                <w:sz w:val="21"/>
                <w:szCs w:val="20"/>
                <w:lang w:val="en-US" w:bidi="ar-SA"/>
              </w:rPr>
              <w:t>在传播上，视频在中国日报多个</w:t>
            </w:r>
            <w:proofErr w:type="gramStart"/>
            <w:r>
              <w:rPr>
                <w:rFonts w:ascii="仿宋_GB2312" w:eastAsia="仿宋_GB2312" w:hAnsi="华文仿宋" w:cs="Times New Roman" w:hint="eastAsia"/>
                <w:bCs/>
                <w:color w:val="000000"/>
                <w:kern w:val="2"/>
                <w:sz w:val="21"/>
                <w:szCs w:val="20"/>
                <w:lang w:val="en-US" w:bidi="ar-SA"/>
              </w:rPr>
              <w:t>微信公众号</w:t>
            </w:r>
            <w:proofErr w:type="gramEnd"/>
            <w:r>
              <w:rPr>
                <w:rFonts w:ascii="仿宋_GB2312" w:eastAsia="仿宋_GB2312" w:hAnsi="华文仿宋" w:cs="Times New Roman" w:hint="eastAsia"/>
                <w:bCs/>
                <w:color w:val="000000"/>
                <w:kern w:val="2"/>
                <w:sz w:val="21"/>
                <w:szCs w:val="20"/>
                <w:lang w:val="en-US" w:bidi="ar-SA"/>
              </w:rPr>
              <w:t>同步播发，结合</w:t>
            </w:r>
            <w:r w:rsidR="00BF5591">
              <w:rPr>
                <w:rFonts w:ascii="仿宋_GB2312" w:eastAsia="仿宋_GB2312" w:hAnsi="华文仿宋" w:cs="Times New Roman" w:hint="eastAsia"/>
                <w:bCs/>
                <w:color w:val="000000"/>
                <w:kern w:val="2"/>
                <w:sz w:val="21"/>
                <w:szCs w:val="20"/>
                <w:lang w:val="en-US" w:bidi="ar-SA"/>
              </w:rPr>
              <w:t>“方志敏牺牲日”</w:t>
            </w:r>
            <w:r w:rsidR="00981C6C">
              <w:rPr>
                <w:rFonts w:ascii="仿宋_GB2312" w:eastAsia="仿宋_GB2312" w:hAnsi="华文仿宋" w:cs="Times New Roman" w:hint="eastAsia"/>
                <w:bCs/>
                <w:color w:val="000000"/>
                <w:kern w:val="2"/>
                <w:sz w:val="21"/>
                <w:szCs w:val="20"/>
                <w:lang w:val="en-US" w:bidi="ar-SA"/>
              </w:rPr>
              <w:t>“</w:t>
            </w:r>
            <w:r w:rsidR="00981C6C" w:rsidRPr="00981C6C">
              <w:rPr>
                <w:rFonts w:ascii="仿宋_GB2312" w:eastAsia="仿宋_GB2312" w:hAnsi="华文仿宋" w:cs="Times New Roman" w:hint="eastAsia"/>
                <w:bCs/>
                <w:color w:val="000000"/>
                <w:kern w:val="2"/>
                <w:sz w:val="21"/>
                <w:szCs w:val="20"/>
                <w:lang w:val="en-US" w:bidi="ar-SA"/>
              </w:rPr>
              <w:t>中国</w:t>
            </w:r>
            <w:r w:rsidR="00981C6C">
              <w:rPr>
                <w:rFonts w:ascii="仿宋_GB2312" w:eastAsia="仿宋_GB2312" w:hAnsi="华文仿宋" w:cs="Times New Roman" w:hint="eastAsia"/>
                <w:bCs/>
                <w:color w:val="000000"/>
                <w:kern w:val="2"/>
                <w:sz w:val="21"/>
                <w:szCs w:val="20"/>
                <w:lang w:val="en-US" w:bidi="ar-SA"/>
              </w:rPr>
              <w:t>第一位</w:t>
            </w:r>
            <w:r w:rsidR="00981C6C" w:rsidRPr="00981C6C">
              <w:rPr>
                <w:rFonts w:ascii="仿宋_GB2312" w:eastAsia="仿宋_GB2312" w:hAnsi="华文仿宋" w:cs="Times New Roman" w:hint="eastAsia"/>
                <w:bCs/>
                <w:color w:val="000000"/>
                <w:kern w:val="2"/>
                <w:sz w:val="21"/>
                <w:szCs w:val="20"/>
                <w:lang w:val="en-US" w:bidi="ar-SA"/>
              </w:rPr>
              <w:t>奥运选手</w:t>
            </w:r>
            <w:r w:rsidR="00981C6C">
              <w:rPr>
                <w:rFonts w:ascii="仿宋_GB2312" w:eastAsia="仿宋_GB2312" w:hAnsi="华文仿宋" w:cs="Times New Roman" w:hint="eastAsia"/>
                <w:bCs/>
                <w:color w:val="000000"/>
                <w:kern w:val="2"/>
                <w:sz w:val="21"/>
                <w:szCs w:val="20"/>
                <w:lang w:val="en-US" w:bidi="ar-SA"/>
              </w:rPr>
              <w:t>”</w:t>
            </w:r>
            <w:r w:rsidR="00496BC4">
              <w:rPr>
                <w:rFonts w:ascii="仿宋_GB2312" w:eastAsia="仿宋_GB2312" w:hAnsi="华文仿宋" w:cs="Times New Roman" w:hint="eastAsia"/>
                <w:bCs/>
                <w:color w:val="000000"/>
                <w:kern w:val="2"/>
                <w:sz w:val="21"/>
                <w:szCs w:val="20"/>
                <w:lang w:val="en-US" w:bidi="ar-SA"/>
              </w:rPr>
              <w:t>等</w:t>
            </w:r>
            <w:r>
              <w:rPr>
                <w:rFonts w:ascii="仿宋_GB2312" w:eastAsia="仿宋_GB2312" w:hAnsi="华文仿宋" w:cs="Times New Roman" w:hint="eastAsia"/>
                <w:bCs/>
                <w:color w:val="000000"/>
                <w:kern w:val="2"/>
                <w:sz w:val="21"/>
                <w:szCs w:val="20"/>
                <w:lang w:val="en-US" w:bidi="ar-SA"/>
              </w:rPr>
              <w:t>不同社会热点，配发不同帖文，多层次多角度形成不同圈层</w:t>
            </w:r>
            <w:r w:rsidR="00496BC4">
              <w:rPr>
                <w:rFonts w:ascii="仿宋_GB2312" w:eastAsia="仿宋_GB2312" w:hAnsi="华文仿宋" w:cs="Times New Roman" w:hint="eastAsia"/>
                <w:bCs/>
                <w:color w:val="000000"/>
                <w:kern w:val="2"/>
                <w:sz w:val="21"/>
                <w:szCs w:val="20"/>
                <w:lang w:val="en-US" w:bidi="ar-SA"/>
              </w:rPr>
              <w:t xml:space="preserve"> </w:t>
            </w:r>
            <w:r>
              <w:rPr>
                <w:rFonts w:ascii="仿宋_GB2312" w:eastAsia="仿宋_GB2312" w:hAnsi="华文仿宋" w:cs="Times New Roman" w:hint="eastAsia"/>
                <w:bCs/>
                <w:color w:val="000000"/>
                <w:kern w:val="2"/>
                <w:sz w:val="21"/>
                <w:szCs w:val="20"/>
                <w:lang w:val="en-US" w:bidi="ar-SA"/>
              </w:rPr>
              <w:t>“同频共振”</w:t>
            </w:r>
            <w:r w:rsidR="0040085C">
              <w:rPr>
                <w:rFonts w:ascii="仿宋_GB2312" w:eastAsia="仿宋_GB2312" w:hAnsi="华文仿宋" w:cs="Times New Roman" w:hint="eastAsia"/>
                <w:bCs/>
                <w:color w:val="000000"/>
                <w:kern w:val="2"/>
                <w:sz w:val="21"/>
                <w:szCs w:val="20"/>
                <w:lang w:val="en-US" w:bidi="ar-SA"/>
              </w:rPr>
              <w:t>，显著提升传播效能。尤其是在青年群体中</w:t>
            </w:r>
            <w:r w:rsidR="000E2A21">
              <w:rPr>
                <w:rFonts w:ascii="仿宋_GB2312" w:eastAsia="仿宋_GB2312" w:hAnsi="华文仿宋" w:cs="Times New Roman" w:hint="eastAsia"/>
                <w:bCs/>
                <w:color w:val="000000"/>
                <w:kern w:val="2"/>
                <w:sz w:val="21"/>
                <w:szCs w:val="20"/>
                <w:lang w:val="en-US" w:bidi="ar-SA"/>
              </w:rPr>
              <w:t>效果突出，网友在评论中写道：“</w:t>
            </w:r>
            <w:r w:rsidR="000E2A21" w:rsidRPr="000E2A21">
              <w:rPr>
                <w:rFonts w:ascii="仿宋_GB2312" w:eastAsia="仿宋_GB2312" w:hAnsi="华文仿宋" w:cs="Times New Roman" w:hint="eastAsia"/>
                <w:bCs/>
                <w:color w:val="000000"/>
                <w:kern w:val="2"/>
                <w:sz w:val="21"/>
                <w:szCs w:val="20"/>
                <w:lang w:val="en-US" w:bidi="ar-SA"/>
              </w:rPr>
              <w:t>其实</w:t>
            </w:r>
            <w:r w:rsidR="000E2A21">
              <w:rPr>
                <w:rFonts w:ascii="仿宋_GB2312" w:eastAsia="仿宋_GB2312" w:hAnsi="华文仿宋" w:cs="Times New Roman" w:hint="eastAsia"/>
                <w:bCs/>
                <w:color w:val="000000"/>
                <w:kern w:val="2"/>
                <w:sz w:val="21"/>
                <w:szCs w:val="20"/>
                <w:lang w:val="en-US" w:bidi="ar-SA"/>
              </w:rPr>
              <w:t>，</w:t>
            </w:r>
            <w:r w:rsidR="000E2A21" w:rsidRPr="000E2A21">
              <w:rPr>
                <w:rFonts w:ascii="仿宋_GB2312" w:eastAsia="仿宋_GB2312" w:hAnsi="华文仿宋" w:cs="Times New Roman" w:hint="eastAsia"/>
                <w:bCs/>
                <w:color w:val="000000"/>
                <w:kern w:val="2"/>
                <w:sz w:val="21"/>
                <w:szCs w:val="20"/>
                <w:lang w:val="en-US" w:bidi="ar-SA"/>
              </w:rPr>
              <w:t>我总有感觉先辈们看到了现在的中国</w:t>
            </w:r>
            <w:r w:rsidR="000E2A21">
              <w:rPr>
                <w:rFonts w:ascii="仿宋_GB2312" w:eastAsia="仿宋_GB2312" w:hAnsi="华文仿宋" w:cs="Times New Roman" w:hint="eastAsia"/>
                <w:bCs/>
                <w:color w:val="000000"/>
                <w:kern w:val="2"/>
                <w:sz w:val="21"/>
                <w:szCs w:val="20"/>
                <w:lang w:val="en-US" w:bidi="ar-SA"/>
              </w:rPr>
              <w:t>。”</w:t>
            </w:r>
            <w:r w:rsidR="00807D47">
              <w:rPr>
                <w:rFonts w:ascii="仿宋_GB2312" w:eastAsia="仿宋_GB2312" w:hAnsi="华文仿宋" w:cs="Times New Roman" w:hint="eastAsia"/>
                <w:bCs/>
                <w:color w:val="000000"/>
                <w:kern w:val="2"/>
                <w:sz w:val="21"/>
                <w:szCs w:val="20"/>
                <w:lang w:val="en-US" w:bidi="ar-SA"/>
              </w:rPr>
              <w:t>“不仅是</w:t>
            </w:r>
            <w:r w:rsidR="00807D47" w:rsidRPr="00807D47">
              <w:rPr>
                <w:rFonts w:ascii="仿宋_GB2312" w:eastAsia="仿宋_GB2312" w:hAnsi="华文仿宋" w:cs="Times New Roman" w:hint="eastAsia"/>
                <w:bCs/>
                <w:color w:val="000000"/>
                <w:kern w:val="2"/>
                <w:sz w:val="21"/>
                <w:szCs w:val="20"/>
                <w:lang w:val="en-US" w:bidi="ar-SA"/>
              </w:rPr>
              <w:t>站起来，我们还要抬起头来。高昂</w:t>
            </w:r>
            <w:r w:rsidR="00807D47">
              <w:rPr>
                <w:rFonts w:ascii="仿宋_GB2312" w:eastAsia="仿宋_GB2312" w:hAnsi="华文仿宋" w:cs="Times New Roman" w:hint="eastAsia"/>
                <w:bCs/>
                <w:color w:val="000000"/>
                <w:kern w:val="2"/>
                <w:sz w:val="21"/>
                <w:szCs w:val="20"/>
                <w:lang w:val="en-US" w:bidi="ar-SA"/>
              </w:rPr>
              <w:t>地</w:t>
            </w:r>
            <w:r w:rsidR="00807D47" w:rsidRPr="00807D47">
              <w:rPr>
                <w:rFonts w:ascii="仿宋_GB2312" w:eastAsia="仿宋_GB2312" w:hAnsi="华文仿宋" w:cs="Times New Roman" w:hint="eastAsia"/>
                <w:bCs/>
                <w:color w:val="000000"/>
                <w:kern w:val="2"/>
                <w:sz w:val="21"/>
                <w:szCs w:val="20"/>
                <w:lang w:val="en-US" w:bidi="ar-SA"/>
              </w:rPr>
              <w:t>，自豪</w:t>
            </w:r>
            <w:r w:rsidR="00807D47">
              <w:rPr>
                <w:rFonts w:ascii="仿宋_GB2312" w:eastAsia="仿宋_GB2312" w:hAnsi="华文仿宋" w:cs="Times New Roman" w:hint="eastAsia"/>
                <w:bCs/>
                <w:color w:val="000000"/>
                <w:kern w:val="2"/>
                <w:sz w:val="21"/>
                <w:szCs w:val="20"/>
                <w:lang w:val="en-US" w:bidi="ar-SA"/>
              </w:rPr>
              <w:t>地</w:t>
            </w:r>
            <w:r w:rsidR="00807D47" w:rsidRPr="00807D47">
              <w:rPr>
                <w:rFonts w:ascii="仿宋_GB2312" w:eastAsia="仿宋_GB2312" w:hAnsi="华文仿宋" w:cs="Times New Roman" w:hint="eastAsia"/>
                <w:bCs/>
                <w:color w:val="000000"/>
                <w:kern w:val="2"/>
                <w:sz w:val="21"/>
                <w:szCs w:val="20"/>
                <w:lang w:val="en-US" w:bidi="ar-SA"/>
              </w:rPr>
              <w:t>，走向复兴的道路。</w:t>
            </w:r>
            <w:r w:rsidR="00807D47">
              <w:rPr>
                <w:rFonts w:ascii="仿宋_GB2312" w:eastAsia="仿宋_GB2312" w:hAnsi="华文仿宋" w:cs="Times New Roman" w:hint="eastAsia"/>
                <w:bCs/>
                <w:color w:val="000000"/>
                <w:kern w:val="2"/>
                <w:sz w:val="21"/>
                <w:szCs w:val="20"/>
                <w:lang w:val="en-US" w:bidi="ar-SA"/>
              </w:rPr>
              <w:t>”</w:t>
            </w:r>
          </w:p>
        </w:tc>
      </w:tr>
      <w:tr w:rsidR="001F16B1" w14:paraId="69FCE532" w14:textId="77777777" w:rsidTr="00807D47">
        <w:trPr>
          <w:cantSplit/>
          <w:trHeight w:hRule="exact" w:val="4692"/>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57BD805" w14:textId="77777777" w:rsidR="001F16B1" w:rsidRDefault="001F16B1">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推</w:t>
            </w:r>
          </w:p>
          <w:p w14:paraId="0B1B1DDF" w14:textId="77777777" w:rsidR="001F16B1" w:rsidRDefault="001F16B1">
            <w:pPr>
              <w:widowControl w:val="0"/>
              <w:spacing w:line="380" w:lineRule="exact"/>
              <w:ind w:firstLineChars="0" w:firstLine="0"/>
              <w:jc w:val="center"/>
              <w:rPr>
                <w:rFonts w:ascii="华文中宋" w:eastAsia="华文中宋" w:hAnsi="华文中宋"/>
                <w:color w:val="000000"/>
                <w:sz w:val="28"/>
              </w:rPr>
            </w:pPr>
            <w:proofErr w:type="gramStart"/>
            <w:r>
              <w:rPr>
                <w:rFonts w:ascii="华文中宋" w:eastAsia="华文中宋" w:hAnsi="华文中宋" w:hint="eastAsia"/>
                <w:color w:val="000000"/>
                <w:sz w:val="28"/>
              </w:rPr>
              <w:t>荐</w:t>
            </w:r>
            <w:proofErr w:type="gramEnd"/>
          </w:p>
          <w:p w14:paraId="2A55B6A0" w14:textId="77777777" w:rsidR="001F16B1" w:rsidRDefault="001F16B1">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理</w:t>
            </w:r>
          </w:p>
          <w:p w14:paraId="354BDDF6" w14:textId="77777777" w:rsidR="001F16B1" w:rsidRDefault="001F16B1">
            <w:pPr>
              <w:widowControl w:val="0"/>
              <w:spacing w:line="380" w:lineRule="exact"/>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8"/>
              </w:rPr>
              <w:t>由</w:t>
            </w:r>
          </w:p>
        </w:tc>
        <w:tc>
          <w:tcPr>
            <w:tcW w:w="8936" w:type="dxa"/>
            <w:gridSpan w:val="11"/>
            <w:tcBorders>
              <w:top w:val="single" w:sz="4" w:space="0" w:color="auto"/>
              <w:left w:val="single" w:sz="4" w:space="0" w:color="auto"/>
              <w:bottom w:val="single" w:sz="4" w:space="0" w:color="auto"/>
              <w:right w:val="single" w:sz="4" w:space="0" w:color="auto"/>
            </w:tcBorders>
          </w:tcPr>
          <w:p w14:paraId="14EE0F27" w14:textId="77777777" w:rsidR="000B5413" w:rsidRDefault="000B5413" w:rsidP="000B5413">
            <w:pPr>
              <w:widowControl w:val="0"/>
              <w:spacing w:line="240" w:lineRule="auto"/>
              <w:ind w:firstLine="420"/>
              <w:rPr>
                <w:rFonts w:ascii="仿宋" w:eastAsia="仿宋" w:hAnsi="仿宋"/>
                <w:bCs/>
                <w:color w:val="000000"/>
                <w:szCs w:val="21"/>
              </w:rPr>
            </w:pPr>
          </w:p>
          <w:p w14:paraId="33DEA01A" w14:textId="0A0313A0" w:rsidR="00505EA8" w:rsidRPr="000B5413" w:rsidRDefault="00AA11EC" w:rsidP="000B5413">
            <w:pPr>
              <w:widowControl w:val="0"/>
              <w:spacing w:line="240" w:lineRule="auto"/>
              <w:ind w:firstLine="420"/>
              <w:rPr>
                <w:rFonts w:ascii="仿宋" w:eastAsia="仿宋" w:hAnsi="仿宋"/>
                <w:bCs/>
                <w:color w:val="000000"/>
                <w:szCs w:val="21"/>
              </w:rPr>
            </w:pPr>
            <w:r w:rsidRPr="00AA11EC">
              <w:rPr>
                <w:rFonts w:ascii="仿宋" w:eastAsia="仿宋" w:hAnsi="仿宋" w:hint="eastAsia"/>
                <w:bCs/>
                <w:color w:val="000000"/>
                <w:szCs w:val="21"/>
              </w:rPr>
              <w:t>《多希望今天您在场，看看这“可爱的中国”！》突破了以往主题报道的路径依赖，从两代美国记者在不同时代做出的相同选择入手，以国际化的语态，展现 “百年大党”发展背后，中国共产党人对初心使命的坚持。该作品以“记者亲历”的手法，难能可贵地在有限的篇幅里清晰地阐述中国共产党在不同历史阶段的发展故事，以及新时代中国人探索摆脱贫困、追求幸福途径的世界意义。从创新重大主题报道方法的角度看，该作品具有显著的价值。同意推荐《多希望今天您在场，看看这“可爱的中国”！》参评中国新闻奖。</w:t>
            </w:r>
          </w:p>
          <w:p w14:paraId="4163CF38" w14:textId="567EAC7C" w:rsidR="0008096A" w:rsidRDefault="0008096A">
            <w:pPr>
              <w:widowControl w:val="0"/>
              <w:spacing w:line="240" w:lineRule="auto"/>
              <w:ind w:firstLineChars="150" w:firstLine="316"/>
              <w:rPr>
                <w:rFonts w:ascii="仿宋" w:eastAsia="仿宋" w:hAnsi="仿宋"/>
                <w:b/>
                <w:color w:val="000000"/>
                <w:szCs w:val="21"/>
              </w:rPr>
            </w:pPr>
          </w:p>
          <w:p w14:paraId="47AF4749" w14:textId="29B35A64" w:rsidR="001F16B1" w:rsidRDefault="001F16B1">
            <w:pPr>
              <w:widowControl w:val="0"/>
              <w:spacing w:line="240" w:lineRule="auto"/>
              <w:ind w:firstLineChars="150" w:firstLine="316"/>
              <w:rPr>
                <w:rFonts w:ascii="仿宋" w:eastAsia="仿宋" w:hAnsi="仿宋"/>
                <w:b/>
                <w:color w:val="000000"/>
                <w:szCs w:val="21"/>
              </w:rPr>
            </w:pPr>
            <w:r>
              <w:rPr>
                <w:rFonts w:ascii="仿宋" w:eastAsia="仿宋" w:hAnsi="仿宋" w:hint="eastAsia"/>
                <w:b/>
                <w:color w:val="000000"/>
                <w:szCs w:val="21"/>
              </w:rPr>
              <w:t xml:space="preserve">推荐人（两名）签名：                             自荐、他荐人签名：  </w:t>
            </w:r>
            <w:r>
              <w:rPr>
                <w:rFonts w:ascii="仿宋" w:eastAsia="仿宋" w:hAnsi="仿宋" w:hint="eastAsia"/>
                <w:color w:val="000000"/>
                <w:szCs w:val="21"/>
              </w:rPr>
              <w:t xml:space="preserve">  </w:t>
            </w:r>
          </w:p>
          <w:p w14:paraId="2A4E9AD4" w14:textId="54ABE45E" w:rsidR="001F16B1" w:rsidRDefault="00F32531">
            <w:pPr>
              <w:widowControl w:val="0"/>
              <w:spacing w:line="240" w:lineRule="auto"/>
              <w:ind w:firstLineChars="2327" w:firstLine="4906"/>
              <w:rPr>
                <w:rFonts w:ascii="仿宋" w:eastAsia="仿宋" w:hAnsi="仿宋"/>
                <w:b/>
                <w:color w:val="000000"/>
                <w:szCs w:val="21"/>
              </w:rPr>
            </w:pPr>
            <w:r>
              <w:rPr>
                <w:rFonts w:ascii="仿宋" w:eastAsia="仿宋" w:hAnsi="仿宋" w:hint="eastAsia"/>
                <w:b/>
                <w:noProof/>
                <w:color w:val="000000"/>
                <w:szCs w:val="21"/>
              </w:rPr>
              <w:drawing>
                <wp:anchor distT="0" distB="0" distL="114300" distR="114300" simplePos="0" relativeHeight="251660288" behindDoc="0" locked="0" layoutInCell="1" allowOverlap="1" wp14:anchorId="4895048F" wp14:editId="454CA668">
                  <wp:simplePos x="0" y="0"/>
                  <wp:positionH relativeFrom="column">
                    <wp:posOffset>1095375</wp:posOffset>
                  </wp:positionH>
                  <wp:positionV relativeFrom="paragraph">
                    <wp:posOffset>74930</wp:posOffset>
                  </wp:positionV>
                  <wp:extent cx="733237" cy="362332"/>
                  <wp:effectExtent l="0" t="0" r="0" b="0"/>
                  <wp:wrapNone/>
                  <wp:docPr id="5" name="图片 5" descr="图片包含 游戏机, 黑暗, 对&#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包含 游戏机, 黑暗, 对&#10;&#10;描述已自动生成"/>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3237" cy="362332"/>
                          </a:xfrm>
                          <a:prstGeom prst="rect">
                            <a:avLst/>
                          </a:prstGeom>
                        </pic:spPr>
                      </pic:pic>
                    </a:graphicData>
                  </a:graphic>
                  <wp14:sizeRelH relativeFrom="margin">
                    <wp14:pctWidth>0</wp14:pctWidth>
                  </wp14:sizeRelH>
                  <wp14:sizeRelV relativeFrom="margin">
                    <wp14:pctHeight>0</wp14:pctHeight>
                  </wp14:sizeRelV>
                </wp:anchor>
              </w:drawing>
            </w:r>
            <w:r w:rsidR="00505EA8">
              <w:rPr>
                <w:rFonts w:ascii="仿宋" w:eastAsia="仿宋" w:hAnsi="仿宋"/>
                <w:b/>
                <w:noProof/>
                <w:color w:val="000000"/>
                <w:szCs w:val="21"/>
              </w:rPr>
              <w:drawing>
                <wp:anchor distT="0" distB="0" distL="114300" distR="114300" simplePos="0" relativeHeight="251659264" behindDoc="0" locked="0" layoutInCell="1" allowOverlap="1" wp14:anchorId="4D5CBCFA" wp14:editId="1BC8B50B">
                  <wp:simplePos x="0" y="0"/>
                  <wp:positionH relativeFrom="column">
                    <wp:posOffset>41275</wp:posOffset>
                  </wp:positionH>
                  <wp:positionV relativeFrom="paragraph">
                    <wp:posOffset>114935</wp:posOffset>
                  </wp:positionV>
                  <wp:extent cx="939800" cy="368959"/>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9800" cy="368959"/>
                          </a:xfrm>
                          <a:prstGeom prst="rect">
                            <a:avLst/>
                          </a:prstGeom>
                          <a:noFill/>
                          <a:ln>
                            <a:noFill/>
                          </a:ln>
                        </pic:spPr>
                      </pic:pic>
                    </a:graphicData>
                  </a:graphic>
                </wp:anchor>
              </w:drawing>
            </w:r>
            <w:r w:rsidR="001F16B1">
              <w:rPr>
                <w:rFonts w:ascii="仿宋" w:eastAsia="仿宋" w:hAnsi="仿宋" w:hint="eastAsia"/>
                <w:color w:val="000000"/>
                <w:szCs w:val="21"/>
              </w:rPr>
              <w:t>（单位自荐、他荐的，由单位</w:t>
            </w:r>
          </w:p>
          <w:p w14:paraId="249692A8" w14:textId="403AA1F4" w:rsidR="001F16B1" w:rsidRDefault="001F16B1">
            <w:pPr>
              <w:widowControl w:val="0"/>
              <w:spacing w:line="240" w:lineRule="auto"/>
              <w:ind w:firstLineChars="2400" w:firstLine="5040"/>
              <w:rPr>
                <w:rFonts w:ascii="仿宋" w:eastAsia="仿宋" w:hAnsi="仿宋"/>
                <w:color w:val="000000"/>
                <w:szCs w:val="21"/>
              </w:rPr>
            </w:pPr>
            <w:r>
              <w:rPr>
                <w:rFonts w:ascii="仿宋" w:eastAsia="仿宋" w:hAnsi="仿宋" w:hint="eastAsia"/>
                <w:color w:val="000000"/>
                <w:szCs w:val="21"/>
              </w:rPr>
              <w:t>负责人签名并加盖单位公章）</w:t>
            </w:r>
          </w:p>
          <w:p w14:paraId="63D9433D" w14:textId="1850A486" w:rsidR="00505EA8" w:rsidRDefault="00505EA8">
            <w:pPr>
              <w:widowControl w:val="0"/>
              <w:spacing w:line="240" w:lineRule="auto"/>
              <w:ind w:firstLineChars="2400" w:firstLine="5040"/>
              <w:rPr>
                <w:rFonts w:ascii="仿宋" w:eastAsia="仿宋" w:hAnsi="仿宋"/>
                <w:color w:val="000000"/>
                <w:szCs w:val="21"/>
              </w:rPr>
            </w:pPr>
          </w:p>
          <w:p w14:paraId="3F84F021" w14:textId="6F30886E" w:rsidR="001F16B1" w:rsidRDefault="001F16B1">
            <w:pPr>
              <w:widowControl w:val="0"/>
              <w:spacing w:line="240" w:lineRule="auto"/>
              <w:ind w:firstLine="422"/>
              <w:rPr>
                <w:rFonts w:ascii="仿宋_GB2312" w:eastAsia="仿宋_GB2312"/>
                <w:color w:val="000000"/>
                <w:sz w:val="28"/>
              </w:rPr>
            </w:pPr>
            <w:r>
              <w:rPr>
                <w:rFonts w:ascii="仿宋" w:eastAsia="仿宋" w:hAnsi="仿宋" w:hint="eastAsia"/>
                <w:b/>
                <w:color w:val="000000"/>
                <w:szCs w:val="21"/>
              </w:rPr>
              <w:t xml:space="preserve">2022年    月    日 </w:t>
            </w:r>
            <w:r>
              <w:rPr>
                <w:rFonts w:ascii="仿宋" w:eastAsia="仿宋" w:hAnsi="仿宋" w:hint="eastAsia"/>
                <w:color w:val="000000"/>
                <w:szCs w:val="21"/>
              </w:rPr>
              <w:t xml:space="preserve">                               </w:t>
            </w:r>
            <w:r>
              <w:rPr>
                <w:rFonts w:ascii="仿宋" w:eastAsia="仿宋" w:hAnsi="仿宋" w:hint="eastAsia"/>
                <w:b/>
                <w:color w:val="000000"/>
                <w:szCs w:val="21"/>
              </w:rPr>
              <w:t xml:space="preserve"> 2022年   月   日</w:t>
            </w:r>
          </w:p>
        </w:tc>
      </w:tr>
      <w:tr w:rsidR="001F16B1" w14:paraId="3A4BB111" w14:textId="77777777" w:rsidTr="008A12E6">
        <w:trPr>
          <w:cantSplit/>
          <w:trHeight w:hRule="exact" w:val="2271"/>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5F1ACBF" w14:textId="77777777" w:rsidR="001F16B1" w:rsidRDefault="001F16B1">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lastRenderedPageBreak/>
              <w:t>审核</w:t>
            </w:r>
          </w:p>
          <w:p w14:paraId="437CDF59" w14:textId="77777777" w:rsidR="001F16B1" w:rsidRDefault="001F16B1">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单位</w:t>
            </w:r>
          </w:p>
          <w:p w14:paraId="28912982" w14:textId="77777777" w:rsidR="001F16B1" w:rsidRDefault="001F16B1">
            <w:pPr>
              <w:widowControl w:val="0"/>
              <w:spacing w:line="380" w:lineRule="exact"/>
              <w:ind w:firstLineChars="0" w:firstLine="0"/>
              <w:jc w:val="center"/>
              <w:rPr>
                <w:rFonts w:ascii="华文中宋" w:eastAsia="华文中宋" w:hAnsi="华文中宋"/>
                <w:color w:val="000000"/>
                <w:szCs w:val="21"/>
              </w:rPr>
            </w:pPr>
            <w:r>
              <w:rPr>
                <w:rFonts w:ascii="华文中宋" w:eastAsia="华文中宋" w:hAnsi="华文中宋" w:hint="eastAsia"/>
                <w:color w:val="000000"/>
                <w:sz w:val="28"/>
              </w:rPr>
              <w:t>意见</w:t>
            </w:r>
          </w:p>
        </w:tc>
        <w:tc>
          <w:tcPr>
            <w:tcW w:w="8936" w:type="dxa"/>
            <w:gridSpan w:val="11"/>
            <w:tcBorders>
              <w:top w:val="single" w:sz="4" w:space="0" w:color="auto"/>
              <w:left w:val="single" w:sz="4" w:space="0" w:color="auto"/>
              <w:bottom w:val="single" w:sz="4" w:space="0" w:color="auto"/>
              <w:right w:val="single" w:sz="4" w:space="0" w:color="auto"/>
            </w:tcBorders>
          </w:tcPr>
          <w:p w14:paraId="5AF5DA86" w14:textId="77777777" w:rsidR="001F16B1" w:rsidRDefault="001F16B1" w:rsidP="000B5413">
            <w:pPr>
              <w:widowControl w:val="0"/>
              <w:spacing w:line="240" w:lineRule="auto"/>
              <w:ind w:firstLineChars="0" w:firstLine="0"/>
              <w:jc w:val="both"/>
              <w:rPr>
                <w:rFonts w:ascii="仿宋" w:eastAsia="仿宋" w:hAnsi="仿宋"/>
                <w:color w:val="000000"/>
                <w:w w:val="95"/>
                <w:szCs w:val="21"/>
              </w:rPr>
            </w:pPr>
          </w:p>
          <w:p w14:paraId="42D4E4C9" w14:textId="77777777" w:rsidR="00F32531" w:rsidRDefault="00F32531" w:rsidP="00F32531">
            <w:pPr>
              <w:widowControl w:val="0"/>
              <w:spacing w:line="240" w:lineRule="auto"/>
              <w:ind w:firstLine="397"/>
              <w:jc w:val="both"/>
              <w:rPr>
                <w:rFonts w:ascii="仿宋" w:eastAsia="仿宋" w:hAnsi="仿宋"/>
                <w:color w:val="000000"/>
                <w:w w:val="95"/>
                <w:szCs w:val="21"/>
              </w:rPr>
            </w:pPr>
            <w:r>
              <w:rPr>
                <w:rFonts w:ascii="仿宋" w:eastAsia="仿宋" w:hAnsi="仿宋" w:hint="eastAsia"/>
                <w:color w:val="000000"/>
                <w:w w:val="95"/>
                <w:szCs w:val="21"/>
              </w:rPr>
              <w:t>自荐、他荐人所在的省级记协、中央新闻单位或中国行业报协会等负责对作品政治方向、舆论导向、业务水平及报送材料审核把关并盖章确认。</w:t>
            </w:r>
          </w:p>
          <w:p w14:paraId="6EE94304" w14:textId="2FBEA002" w:rsidR="001F16B1" w:rsidRDefault="001F16B1">
            <w:pPr>
              <w:widowControl w:val="0"/>
              <w:spacing w:line="240" w:lineRule="auto"/>
              <w:ind w:firstLineChars="2850" w:firstLine="6008"/>
              <w:rPr>
                <w:rFonts w:ascii="仿宋" w:eastAsia="仿宋" w:hAnsi="仿宋"/>
                <w:color w:val="000000"/>
                <w:szCs w:val="21"/>
              </w:rPr>
            </w:pPr>
            <w:r>
              <w:rPr>
                <w:rFonts w:ascii="仿宋" w:eastAsia="仿宋" w:hAnsi="仿宋" w:hint="eastAsia"/>
                <w:b/>
                <w:color w:val="000000"/>
                <w:szCs w:val="21"/>
              </w:rPr>
              <w:t xml:space="preserve">  </w:t>
            </w:r>
            <w:r>
              <w:rPr>
                <w:rFonts w:ascii="仿宋" w:eastAsia="仿宋" w:hAnsi="仿宋" w:hint="eastAsia"/>
                <w:color w:val="000000"/>
                <w:szCs w:val="21"/>
              </w:rPr>
              <w:t xml:space="preserve"> </w:t>
            </w:r>
          </w:p>
          <w:p w14:paraId="05BCEDD0" w14:textId="77777777" w:rsidR="001F16B1" w:rsidRDefault="001F16B1">
            <w:pPr>
              <w:widowControl w:val="0"/>
              <w:spacing w:line="240" w:lineRule="auto"/>
              <w:ind w:firstLine="420"/>
              <w:rPr>
                <w:rFonts w:ascii="仿宋" w:eastAsia="仿宋" w:hAnsi="仿宋"/>
                <w:color w:val="000000"/>
                <w:szCs w:val="21"/>
              </w:rPr>
            </w:pPr>
            <w:r>
              <w:rPr>
                <w:rFonts w:ascii="仿宋" w:eastAsia="仿宋" w:hAnsi="仿宋" w:hint="eastAsia"/>
                <w:color w:val="000000"/>
                <w:szCs w:val="21"/>
              </w:rPr>
              <w:t xml:space="preserve">                                                  （加盖公章）</w:t>
            </w:r>
          </w:p>
          <w:p w14:paraId="3BFBF3B1" w14:textId="77777777" w:rsidR="001F16B1" w:rsidRDefault="001F16B1">
            <w:pPr>
              <w:widowControl w:val="0"/>
              <w:spacing w:line="240" w:lineRule="auto"/>
              <w:ind w:firstLine="420"/>
              <w:rPr>
                <w:rFonts w:ascii="仿宋" w:eastAsia="仿宋" w:hAnsi="仿宋"/>
                <w:color w:val="000000"/>
                <w:szCs w:val="21"/>
              </w:rPr>
            </w:pPr>
            <w:r>
              <w:rPr>
                <w:rFonts w:ascii="仿宋" w:eastAsia="仿宋" w:hAnsi="仿宋" w:hint="eastAsia"/>
                <w:color w:val="000000"/>
                <w:szCs w:val="21"/>
              </w:rPr>
              <w:t xml:space="preserve">                                               </w:t>
            </w:r>
            <w:r>
              <w:rPr>
                <w:rFonts w:ascii="仿宋" w:eastAsia="仿宋" w:hAnsi="仿宋" w:hint="eastAsia"/>
                <w:b/>
                <w:color w:val="000000"/>
                <w:szCs w:val="21"/>
              </w:rPr>
              <w:t>2022年    月    日</w:t>
            </w:r>
          </w:p>
          <w:p w14:paraId="4BC0B0CE" w14:textId="77777777" w:rsidR="001F16B1" w:rsidRDefault="001F16B1">
            <w:pPr>
              <w:widowControl w:val="0"/>
              <w:spacing w:line="240" w:lineRule="auto"/>
              <w:ind w:firstLineChars="0" w:firstLine="0"/>
              <w:jc w:val="both"/>
              <w:rPr>
                <w:rFonts w:ascii="仿宋" w:eastAsia="仿宋" w:hAnsi="仿宋"/>
                <w:color w:val="000000"/>
                <w:w w:val="95"/>
                <w:szCs w:val="21"/>
              </w:rPr>
            </w:pPr>
          </w:p>
        </w:tc>
      </w:tr>
    </w:tbl>
    <w:p w14:paraId="37C97FBF" w14:textId="17D53C64" w:rsidR="007B4727" w:rsidRDefault="007B4727">
      <w:pPr>
        <w:ind w:firstLine="420"/>
      </w:pPr>
    </w:p>
    <w:p w14:paraId="6A7A859E" w14:textId="7964EE90" w:rsidR="00A56136" w:rsidRDefault="00A56136">
      <w:pPr>
        <w:ind w:firstLine="420"/>
      </w:pPr>
    </w:p>
    <w:p w14:paraId="3021074B" w14:textId="77777777" w:rsidR="00A56136" w:rsidRDefault="00A56136">
      <w:pPr>
        <w:ind w:firstLine="420"/>
      </w:pPr>
    </w:p>
    <w:p w14:paraId="49C9D4F4" w14:textId="77777777" w:rsidR="004727B7" w:rsidRDefault="004727B7" w:rsidP="004727B7">
      <w:pPr>
        <w:ind w:firstLineChars="0" w:firstLine="0"/>
        <w:jc w:val="center"/>
        <w:rPr>
          <w:rFonts w:ascii="仿宋_GB2312" w:eastAsia="仿宋_GB2312"/>
          <w:color w:val="000000"/>
          <w:sz w:val="28"/>
        </w:rPr>
      </w:pPr>
      <w:r w:rsidRPr="001A2814">
        <w:rPr>
          <w:rFonts w:ascii="仿宋_GB2312" w:eastAsia="仿宋_GB2312" w:hint="eastAsia"/>
          <w:color w:val="000000"/>
          <w:sz w:val="28"/>
        </w:rPr>
        <w:t>多希望今天您在场，看看这“可爱的中国”！</w:t>
      </w:r>
    </w:p>
    <w:p w14:paraId="7B9EAA3B" w14:textId="2D3D4EB4" w:rsidR="004727B7" w:rsidRDefault="004727B7" w:rsidP="004727B7">
      <w:pPr>
        <w:ind w:firstLineChars="0" w:firstLine="0"/>
        <w:jc w:val="center"/>
      </w:pPr>
      <w:r>
        <w:rPr>
          <w:noProof/>
        </w:rPr>
        <w:drawing>
          <wp:anchor distT="0" distB="0" distL="114300" distR="114300" simplePos="0" relativeHeight="251658240" behindDoc="0" locked="0" layoutInCell="1" allowOverlap="1" wp14:anchorId="73086F7F" wp14:editId="145F38BF">
            <wp:simplePos x="0" y="0"/>
            <wp:positionH relativeFrom="column">
              <wp:posOffset>1785620</wp:posOffset>
            </wp:positionH>
            <wp:positionV relativeFrom="paragraph">
              <wp:posOffset>577215</wp:posOffset>
            </wp:positionV>
            <wp:extent cx="2273300" cy="2273300"/>
            <wp:effectExtent l="0" t="0" r="0" b="0"/>
            <wp:wrapNone/>
            <wp:docPr id="1" name="图片 1"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 代码&#10;&#10;描述已自动生成"/>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2273300" cy="2273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仿宋_GB2312" w:eastAsia="仿宋_GB2312" w:hint="eastAsia"/>
          <w:color w:val="000000"/>
          <w:sz w:val="28"/>
        </w:rPr>
        <w:t>观看二维码</w:t>
      </w:r>
    </w:p>
    <w:sectPr w:rsidR="004727B7" w:rsidSect="001F16B1">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4036D" w14:textId="77777777" w:rsidR="00B33E05" w:rsidRDefault="00B33E05" w:rsidP="00B24DC3">
      <w:pPr>
        <w:spacing w:line="240" w:lineRule="auto"/>
        <w:ind w:firstLine="420"/>
      </w:pPr>
      <w:r>
        <w:separator/>
      </w:r>
    </w:p>
  </w:endnote>
  <w:endnote w:type="continuationSeparator" w:id="0">
    <w:p w14:paraId="43F8289A" w14:textId="77777777" w:rsidR="00B33E05" w:rsidRDefault="00B33E05" w:rsidP="00B24DC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F197" w14:textId="77777777" w:rsidR="00B24DC3" w:rsidRDefault="00B24D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F1CFE" w14:textId="77777777" w:rsidR="00B24DC3" w:rsidRDefault="00B24D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1304" w14:textId="77777777" w:rsidR="00B24DC3" w:rsidRDefault="00B24D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BE52E" w14:textId="77777777" w:rsidR="00B33E05" w:rsidRDefault="00B33E05" w:rsidP="00B24DC3">
      <w:pPr>
        <w:spacing w:line="240" w:lineRule="auto"/>
        <w:ind w:firstLine="420"/>
      </w:pPr>
      <w:r>
        <w:separator/>
      </w:r>
    </w:p>
  </w:footnote>
  <w:footnote w:type="continuationSeparator" w:id="0">
    <w:p w14:paraId="636917ED" w14:textId="77777777" w:rsidR="00B33E05" w:rsidRDefault="00B33E05" w:rsidP="00B24DC3">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7AEA" w14:textId="77777777" w:rsidR="00B24DC3" w:rsidRDefault="00B24D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7F6E2" w14:textId="77777777" w:rsidR="00B24DC3" w:rsidRDefault="00B24DC3">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D342" w14:textId="77777777" w:rsidR="00B24DC3" w:rsidRDefault="00B24D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B1"/>
    <w:rsid w:val="00030043"/>
    <w:rsid w:val="0008096A"/>
    <w:rsid w:val="000A7FFB"/>
    <w:rsid w:val="000B5413"/>
    <w:rsid w:val="000E2A21"/>
    <w:rsid w:val="000F5B9C"/>
    <w:rsid w:val="00174EDE"/>
    <w:rsid w:val="00187AFE"/>
    <w:rsid w:val="001A2814"/>
    <w:rsid w:val="001F16B1"/>
    <w:rsid w:val="001F3414"/>
    <w:rsid w:val="00235C4A"/>
    <w:rsid w:val="00284254"/>
    <w:rsid w:val="00305040"/>
    <w:rsid w:val="00353F11"/>
    <w:rsid w:val="003A5A43"/>
    <w:rsid w:val="003B68AD"/>
    <w:rsid w:val="0040085C"/>
    <w:rsid w:val="00430BA4"/>
    <w:rsid w:val="00453E5D"/>
    <w:rsid w:val="004727B7"/>
    <w:rsid w:val="00481E78"/>
    <w:rsid w:val="00495E8B"/>
    <w:rsid w:val="00496BC4"/>
    <w:rsid w:val="004F43BA"/>
    <w:rsid w:val="00505EA8"/>
    <w:rsid w:val="00533030"/>
    <w:rsid w:val="00564DDE"/>
    <w:rsid w:val="005816C2"/>
    <w:rsid w:val="006556A0"/>
    <w:rsid w:val="00772C3A"/>
    <w:rsid w:val="00787B2D"/>
    <w:rsid w:val="007A2351"/>
    <w:rsid w:val="007B4727"/>
    <w:rsid w:val="00807D47"/>
    <w:rsid w:val="00854A95"/>
    <w:rsid w:val="008A12E6"/>
    <w:rsid w:val="00981C6C"/>
    <w:rsid w:val="00A56136"/>
    <w:rsid w:val="00AA11EC"/>
    <w:rsid w:val="00AB050C"/>
    <w:rsid w:val="00AC6214"/>
    <w:rsid w:val="00B24DC3"/>
    <w:rsid w:val="00B33E05"/>
    <w:rsid w:val="00BF5591"/>
    <w:rsid w:val="00CD2261"/>
    <w:rsid w:val="00D605B1"/>
    <w:rsid w:val="00E204A6"/>
    <w:rsid w:val="00E34D70"/>
    <w:rsid w:val="00F2422D"/>
    <w:rsid w:val="00F247C9"/>
    <w:rsid w:val="00F32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B0232"/>
  <w15:chartTrackingRefBased/>
  <w15:docId w15:val="{8424FF76-DA3D-4705-95B8-61FA759B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6B1"/>
    <w:pPr>
      <w:spacing w:line="560" w:lineRule="exact"/>
      <w:ind w:firstLineChars="200" w:firstLine="200"/>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1A2814"/>
    <w:pPr>
      <w:widowControl w:val="0"/>
      <w:autoSpaceDE w:val="0"/>
      <w:autoSpaceDN w:val="0"/>
      <w:spacing w:line="240" w:lineRule="auto"/>
      <w:ind w:firstLineChars="0" w:firstLine="0"/>
    </w:pPr>
    <w:rPr>
      <w:rFonts w:ascii="仿宋" w:eastAsia="仿宋" w:hAnsi="仿宋" w:cs="仿宋"/>
      <w:kern w:val="0"/>
      <w:sz w:val="22"/>
      <w:szCs w:val="22"/>
      <w:lang w:val="zh-CN" w:bidi="zh-CN"/>
    </w:rPr>
  </w:style>
  <w:style w:type="paragraph" w:styleId="a3">
    <w:name w:val="header"/>
    <w:basedOn w:val="a"/>
    <w:link w:val="a4"/>
    <w:uiPriority w:val="99"/>
    <w:unhideWhenUsed/>
    <w:rsid w:val="00B24DC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B24DC3"/>
    <w:rPr>
      <w:rFonts w:ascii="Times New Roman" w:eastAsia="宋体" w:hAnsi="Times New Roman" w:cs="Times New Roman"/>
      <w:sz w:val="18"/>
      <w:szCs w:val="18"/>
    </w:rPr>
  </w:style>
  <w:style w:type="paragraph" w:styleId="a5">
    <w:name w:val="footer"/>
    <w:basedOn w:val="a"/>
    <w:link w:val="a6"/>
    <w:uiPriority w:val="99"/>
    <w:unhideWhenUsed/>
    <w:rsid w:val="00B24DC3"/>
    <w:pPr>
      <w:tabs>
        <w:tab w:val="center" w:pos="4153"/>
        <w:tab w:val="right" w:pos="8306"/>
      </w:tabs>
      <w:snapToGrid w:val="0"/>
      <w:spacing w:line="240" w:lineRule="atLeast"/>
    </w:pPr>
    <w:rPr>
      <w:sz w:val="18"/>
      <w:szCs w:val="18"/>
    </w:rPr>
  </w:style>
  <w:style w:type="character" w:customStyle="1" w:styleId="a6">
    <w:name w:val="页脚 字符"/>
    <w:basedOn w:val="a0"/>
    <w:link w:val="a5"/>
    <w:uiPriority w:val="99"/>
    <w:rsid w:val="00B24DC3"/>
    <w:rPr>
      <w:rFonts w:ascii="Times New Roman" w:eastAsia="宋体" w:hAnsi="Times New Roman" w:cs="Times New Roman"/>
      <w:sz w:val="18"/>
      <w:szCs w:val="18"/>
    </w:rPr>
  </w:style>
  <w:style w:type="paragraph" w:styleId="a7">
    <w:name w:val="Revision"/>
    <w:hidden/>
    <w:uiPriority w:val="99"/>
    <w:semiHidden/>
    <w:rsid w:val="00E34D70"/>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5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Xiao</dc:creator>
  <cp:keywords/>
  <dc:description/>
  <cp:lastModifiedBy>硕彤 李</cp:lastModifiedBy>
  <cp:revision>3</cp:revision>
  <dcterms:created xsi:type="dcterms:W3CDTF">2022-06-10T01:56:00Z</dcterms:created>
  <dcterms:modified xsi:type="dcterms:W3CDTF">2022-06-13T06:22:00Z</dcterms:modified>
</cp:coreProperties>
</file>