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230B3" w14:textId="77777777" w:rsidR="00784D26" w:rsidRDefault="00784D26" w:rsidP="00784D26">
      <w:pPr>
        <w:widowControl/>
        <w:spacing w:line="400" w:lineRule="exact"/>
        <w:rPr>
          <w:rFonts w:ascii="楷体" w:eastAsia="楷体" w:hAnsi="楷体" w:cs="宋体"/>
          <w:b/>
          <w:bCs/>
          <w:kern w:val="0"/>
          <w:sz w:val="28"/>
          <w:szCs w:val="28"/>
        </w:rPr>
      </w:pPr>
      <w:r>
        <w:rPr>
          <w:rFonts w:ascii="楷体" w:eastAsia="楷体" w:hAnsi="楷体" w:cs="宋体" w:hint="eastAsia"/>
          <w:b/>
          <w:bCs/>
          <w:kern w:val="0"/>
          <w:sz w:val="28"/>
          <w:szCs w:val="28"/>
        </w:rPr>
        <w:t>附件2</w:t>
      </w:r>
    </w:p>
    <w:p w14:paraId="3FC30D82" w14:textId="77777777" w:rsidR="00784D26" w:rsidRDefault="00784D26" w:rsidP="00784D26">
      <w:pPr>
        <w:jc w:val="center"/>
        <w:rPr>
          <w:rFonts w:ascii="华文中宋" w:eastAsia="华文中宋" w:hAnsi="华文中宋"/>
          <w:sz w:val="36"/>
          <w:szCs w:val="20"/>
        </w:rPr>
      </w:pPr>
      <w:r>
        <w:rPr>
          <w:rFonts w:ascii="华文中宋" w:eastAsia="华文中宋" w:hAnsi="华文中宋" w:hint="eastAsia"/>
          <w:sz w:val="36"/>
          <w:szCs w:val="20"/>
        </w:rPr>
        <w:t>中国新闻奖网络新闻作品参评推荐表</w:t>
      </w:r>
    </w:p>
    <w:p w14:paraId="38E9FCD5" w14:textId="77777777" w:rsidR="00784D26" w:rsidRDefault="00784D26" w:rsidP="00784D26">
      <w:pPr>
        <w:spacing w:line="480" w:lineRule="exact"/>
        <w:jc w:val="center"/>
        <w:rPr>
          <w:rFonts w:ascii="黑体" w:eastAsia="黑体" w:hAnsi="黑体"/>
          <w:bCs/>
          <w:sz w:val="32"/>
          <w:szCs w:val="36"/>
        </w:rPr>
      </w:pPr>
      <w:r>
        <w:rPr>
          <w:rFonts w:ascii="黑体" w:eastAsia="黑体" w:hAnsi="黑体" w:hint="eastAsia"/>
          <w:bCs/>
          <w:sz w:val="32"/>
          <w:szCs w:val="36"/>
        </w:rPr>
        <w:t>（文字消息/文字评论/新闻专题/页（界）面设计）</w:t>
      </w:r>
    </w:p>
    <w:tbl>
      <w:tblPr>
        <w:tblW w:w="4998"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9"/>
        <w:gridCol w:w="416"/>
        <w:gridCol w:w="286"/>
        <w:gridCol w:w="283"/>
        <w:gridCol w:w="656"/>
        <w:gridCol w:w="135"/>
        <w:gridCol w:w="596"/>
        <w:gridCol w:w="31"/>
        <w:gridCol w:w="423"/>
        <w:gridCol w:w="855"/>
        <w:gridCol w:w="31"/>
        <w:gridCol w:w="526"/>
        <w:gridCol w:w="293"/>
        <w:gridCol w:w="123"/>
        <w:gridCol w:w="1164"/>
        <w:gridCol w:w="671"/>
        <w:gridCol w:w="400"/>
        <w:gridCol w:w="951"/>
      </w:tblGrid>
      <w:tr w:rsidR="00784D26" w14:paraId="450D5A43" w14:textId="77777777" w:rsidTr="00D22B32">
        <w:trPr>
          <w:cantSplit/>
          <w:trHeight w:val="585"/>
          <w:jc w:val="center"/>
        </w:trPr>
        <w:tc>
          <w:tcPr>
            <w:tcW w:w="811" w:type="pct"/>
            <w:gridSpan w:val="3"/>
            <w:tcBorders>
              <w:top w:val="single" w:sz="4" w:space="0" w:color="auto"/>
              <w:left w:val="single" w:sz="4" w:space="0" w:color="auto"/>
              <w:bottom w:val="single" w:sz="4" w:space="0" w:color="auto"/>
              <w:right w:val="single" w:sz="4" w:space="0" w:color="auto"/>
            </w:tcBorders>
            <w:vAlign w:val="center"/>
          </w:tcPr>
          <w:p w14:paraId="03955199" w14:textId="77777777" w:rsidR="00784D26" w:rsidRPr="00E2665A" w:rsidRDefault="00784D26" w:rsidP="00422149">
            <w:pPr>
              <w:spacing w:line="540" w:lineRule="exact"/>
              <w:jc w:val="center"/>
              <w:rPr>
                <w:rFonts w:ascii="华文中宋" w:eastAsia="华文中宋" w:hAnsi="华文中宋" w:cs="宋体"/>
                <w:sz w:val="28"/>
                <w:szCs w:val="28"/>
              </w:rPr>
            </w:pPr>
            <w:r w:rsidRPr="00E2665A">
              <w:rPr>
                <w:rFonts w:ascii="华文中宋" w:eastAsia="华文中宋" w:hAnsi="华文中宋" w:cs="宋体" w:hint="eastAsia"/>
                <w:sz w:val="28"/>
                <w:szCs w:val="28"/>
              </w:rPr>
              <w:t>作品标题</w:t>
            </w:r>
          </w:p>
        </w:tc>
        <w:tc>
          <w:tcPr>
            <w:tcW w:w="2075" w:type="pct"/>
            <w:gridSpan w:val="9"/>
            <w:tcBorders>
              <w:top w:val="single" w:sz="4" w:space="0" w:color="auto"/>
              <w:left w:val="single" w:sz="4" w:space="0" w:color="auto"/>
              <w:bottom w:val="single" w:sz="4" w:space="0" w:color="auto"/>
              <w:right w:val="single" w:sz="4" w:space="0" w:color="auto"/>
            </w:tcBorders>
            <w:vAlign w:val="center"/>
          </w:tcPr>
          <w:p w14:paraId="1268025F" w14:textId="28F9F463" w:rsidR="00784D26" w:rsidRPr="00E2665A" w:rsidRDefault="00A137AF" w:rsidP="00A52D40">
            <w:pPr>
              <w:spacing w:line="400" w:lineRule="exact"/>
              <w:rPr>
                <w:rFonts w:ascii="仿宋" w:eastAsia="仿宋" w:hAnsi="仿宋"/>
                <w:sz w:val="28"/>
                <w:szCs w:val="28"/>
              </w:rPr>
            </w:pPr>
            <w:r w:rsidRPr="00E2665A">
              <w:rPr>
                <w:rFonts w:ascii="仿宋" w:eastAsia="仿宋" w:hAnsi="仿宋" w:hint="eastAsia"/>
                <w:sz w:val="28"/>
                <w:szCs w:val="28"/>
              </w:rPr>
              <w:t>南水北调</w:t>
            </w:r>
            <w:r w:rsidR="00A606AB" w:rsidRPr="00E2665A">
              <w:rPr>
                <w:rFonts w:ascii="仿宋" w:eastAsia="仿宋" w:hAnsi="仿宋" w:hint="eastAsia"/>
                <w:sz w:val="28"/>
                <w:szCs w:val="28"/>
              </w:rPr>
              <w:t>东、</w:t>
            </w:r>
            <w:r w:rsidRPr="00E2665A">
              <w:rPr>
                <w:rFonts w:ascii="仿宋" w:eastAsia="仿宋" w:hAnsi="仿宋" w:hint="eastAsia"/>
                <w:sz w:val="28"/>
                <w:szCs w:val="28"/>
              </w:rPr>
              <w:t>中线一期工程全面通水5周年</w:t>
            </w:r>
            <w:r w:rsidR="00FF6323" w:rsidRPr="00E2665A">
              <w:rPr>
                <w:rFonts w:ascii="仿宋" w:eastAsia="仿宋" w:hAnsi="仿宋" w:hint="eastAsia"/>
                <w:sz w:val="28"/>
                <w:szCs w:val="28"/>
              </w:rPr>
              <w:t>英文</w:t>
            </w:r>
            <w:r w:rsidRPr="00E2665A">
              <w:rPr>
                <w:rFonts w:ascii="仿宋" w:eastAsia="仿宋" w:hAnsi="仿宋" w:hint="eastAsia"/>
                <w:sz w:val="28"/>
                <w:szCs w:val="28"/>
              </w:rPr>
              <w:t>融媒专题</w:t>
            </w:r>
            <w:r w:rsidR="00FF6323" w:rsidRPr="00E2665A">
              <w:rPr>
                <w:rFonts w:ascii="仿宋" w:eastAsia="仿宋" w:hAnsi="仿宋" w:hint="eastAsia"/>
                <w:sz w:val="28"/>
                <w:szCs w:val="28"/>
              </w:rPr>
              <w:t>“一江南水向北流”</w:t>
            </w:r>
            <w:r w:rsidR="00BE7C3C" w:rsidRPr="00E2665A">
              <w:rPr>
                <w:rFonts w:ascii="仿宋" w:eastAsia="仿宋" w:hAnsi="仿宋"/>
                <w:sz w:val="28"/>
                <w:szCs w:val="28"/>
              </w:rPr>
              <w:t xml:space="preserve"> </w:t>
            </w:r>
            <w:r w:rsidRPr="00E2665A">
              <w:rPr>
                <w:rFonts w:ascii="仿宋" w:eastAsia="仿宋" w:hAnsi="仿宋" w:hint="eastAsia"/>
                <w:sz w:val="28"/>
                <w:szCs w:val="28"/>
              </w:rPr>
              <w:t>（Flowing to the future: China's South-to-North Water Diversion Project）</w:t>
            </w:r>
          </w:p>
        </w:tc>
        <w:tc>
          <w:tcPr>
            <w:tcW w:w="927" w:type="pct"/>
            <w:gridSpan w:val="3"/>
            <w:tcBorders>
              <w:top w:val="single" w:sz="4" w:space="0" w:color="auto"/>
              <w:left w:val="single" w:sz="4" w:space="0" w:color="auto"/>
              <w:bottom w:val="single" w:sz="4" w:space="0" w:color="auto"/>
              <w:right w:val="single" w:sz="4" w:space="0" w:color="auto"/>
            </w:tcBorders>
            <w:vAlign w:val="center"/>
          </w:tcPr>
          <w:p w14:paraId="3B2FBB4C" w14:textId="77777777" w:rsidR="00784D26" w:rsidRPr="00D22B32" w:rsidRDefault="00784D26" w:rsidP="00422149">
            <w:pPr>
              <w:spacing w:line="540" w:lineRule="exact"/>
              <w:jc w:val="center"/>
              <w:rPr>
                <w:rFonts w:ascii="华文中宋" w:eastAsia="华文中宋" w:hAnsi="华文中宋" w:cs="宋体"/>
                <w:sz w:val="28"/>
                <w:szCs w:val="28"/>
              </w:rPr>
            </w:pPr>
            <w:r w:rsidRPr="00D22B32">
              <w:rPr>
                <w:rFonts w:ascii="华文中宋" w:eastAsia="华文中宋" w:hAnsi="华文中宋" w:cs="宋体" w:hint="eastAsia"/>
                <w:sz w:val="28"/>
                <w:szCs w:val="28"/>
              </w:rPr>
              <w:t>参评项目</w:t>
            </w:r>
          </w:p>
        </w:tc>
        <w:tc>
          <w:tcPr>
            <w:tcW w:w="1187" w:type="pct"/>
            <w:gridSpan w:val="3"/>
            <w:tcBorders>
              <w:top w:val="single" w:sz="4" w:space="0" w:color="auto"/>
              <w:left w:val="single" w:sz="4" w:space="0" w:color="auto"/>
              <w:bottom w:val="single" w:sz="4" w:space="0" w:color="auto"/>
              <w:right w:val="single" w:sz="4" w:space="0" w:color="auto"/>
            </w:tcBorders>
            <w:vAlign w:val="center"/>
          </w:tcPr>
          <w:p w14:paraId="313122B5" w14:textId="2097E052" w:rsidR="00784D26" w:rsidRPr="000C1297" w:rsidRDefault="00A606AB" w:rsidP="00E2665A">
            <w:pPr>
              <w:spacing w:line="400" w:lineRule="exact"/>
              <w:rPr>
                <w:rFonts w:ascii="仿宋" w:eastAsia="仿宋" w:hAnsi="仿宋"/>
                <w:szCs w:val="21"/>
              </w:rPr>
            </w:pPr>
            <w:r w:rsidRPr="00E2665A">
              <w:rPr>
                <w:rFonts w:ascii="仿宋" w:eastAsia="仿宋" w:hAnsi="仿宋" w:hint="eastAsia"/>
                <w:sz w:val="28"/>
                <w:szCs w:val="28"/>
              </w:rPr>
              <w:t>新闻专题</w:t>
            </w:r>
          </w:p>
        </w:tc>
      </w:tr>
      <w:tr w:rsidR="00784D26" w14:paraId="28F33B66" w14:textId="77777777" w:rsidTr="00D22B32">
        <w:trPr>
          <w:cantSplit/>
          <w:trHeight w:val="585"/>
          <w:jc w:val="center"/>
        </w:trPr>
        <w:tc>
          <w:tcPr>
            <w:tcW w:w="811" w:type="pct"/>
            <w:gridSpan w:val="3"/>
            <w:tcBorders>
              <w:top w:val="single" w:sz="4" w:space="0" w:color="auto"/>
              <w:left w:val="single" w:sz="4" w:space="0" w:color="auto"/>
              <w:bottom w:val="single" w:sz="4" w:space="0" w:color="auto"/>
              <w:right w:val="single" w:sz="4" w:space="0" w:color="auto"/>
            </w:tcBorders>
            <w:vAlign w:val="center"/>
          </w:tcPr>
          <w:p w14:paraId="2C4C9462" w14:textId="77777777" w:rsidR="00784D26" w:rsidRPr="000C1297" w:rsidRDefault="00784D26" w:rsidP="00422149">
            <w:pPr>
              <w:spacing w:line="540" w:lineRule="exact"/>
              <w:jc w:val="center"/>
              <w:rPr>
                <w:rFonts w:ascii="仿宋" w:eastAsia="仿宋" w:hAnsi="仿宋" w:cs="宋体"/>
                <w:b/>
                <w:szCs w:val="21"/>
              </w:rPr>
            </w:pPr>
            <w:r w:rsidRPr="00D22B32">
              <w:rPr>
                <w:rFonts w:ascii="华文中宋" w:eastAsia="华文中宋" w:hAnsi="华文中宋" w:cs="宋体" w:hint="eastAsia"/>
                <w:sz w:val="28"/>
                <w:szCs w:val="28"/>
              </w:rPr>
              <w:t>主创人员</w:t>
            </w:r>
          </w:p>
        </w:tc>
        <w:tc>
          <w:tcPr>
            <w:tcW w:w="2075" w:type="pct"/>
            <w:gridSpan w:val="9"/>
            <w:tcBorders>
              <w:top w:val="single" w:sz="4" w:space="0" w:color="auto"/>
              <w:left w:val="single" w:sz="4" w:space="0" w:color="auto"/>
              <w:bottom w:val="single" w:sz="4" w:space="0" w:color="auto"/>
              <w:right w:val="single" w:sz="4" w:space="0" w:color="auto"/>
            </w:tcBorders>
            <w:vAlign w:val="center"/>
          </w:tcPr>
          <w:p w14:paraId="10E5377D" w14:textId="7064AD9B" w:rsidR="00784D26" w:rsidRPr="00D22B32" w:rsidRDefault="00AE6AEE" w:rsidP="0076070C">
            <w:pPr>
              <w:spacing w:line="540" w:lineRule="exact"/>
              <w:jc w:val="left"/>
              <w:rPr>
                <w:rFonts w:ascii="仿宋" w:eastAsia="仿宋" w:hAnsi="仿宋"/>
                <w:b/>
                <w:szCs w:val="21"/>
              </w:rPr>
            </w:pPr>
            <w:r w:rsidRPr="00D22B32">
              <w:rPr>
                <w:rFonts w:ascii="仿宋" w:eastAsia="仿宋" w:hAnsi="仿宋" w:hint="eastAsia"/>
                <w:sz w:val="28"/>
                <w:szCs w:val="28"/>
              </w:rPr>
              <w:t>王建芬</w:t>
            </w:r>
            <w:r w:rsidR="0076070C">
              <w:rPr>
                <w:rFonts w:ascii="仿宋" w:eastAsia="仿宋" w:hAnsi="仿宋" w:hint="eastAsia"/>
                <w:sz w:val="28"/>
                <w:szCs w:val="28"/>
              </w:rPr>
              <w:t>、</w:t>
            </w:r>
            <w:r w:rsidRPr="00D22B32">
              <w:rPr>
                <w:rFonts w:ascii="仿宋" w:eastAsia="仿宋" w:hAnsi="仿宋" w:hint="eastAsia"/>
                <w:sz w:val="28"/>
                <w:szCs w:val="28"/>
              </w:rPr>
              <w:t>何笑宇</w:t>
            </w:r>
            <w:r w:rsidR="0076070C">
              <w:rPr>
                <w:rFonts w:ascii="仿宋" w:eastAsia="仿宋" w:hAnsi="仿宋" w:hint="eastAsia"/>
                <w:sz w:val="28"/>
                <w:szCs w:val="28"/>
              </w:rPr>
              <w:t>、</w:t>
            </w:r>
            <w:r w:rsidRPr="00D22B32">
              <w:rPr>
                <w:rFonts w:ascii="仿宋" w:eastAsia="仿宋" w:hAnsi="仿宋" w:hint="eastAsia"/>
                <w:sz w:val="28"/>
                <w:szCs w:val="28"/>
              </w:rPr>
              <w:t>王科举</w:t>
            </w:r>
            <w:r w:rsidR="0076070C">
              <w:rPr>
                <w:rFonts w:ascii="仿宋" w:eastAsia="仿宋" w:hAnsi="仿宋" w:hint="eastAsia"/>
                <w:sz w:val="28"/>
                <w:szCs w:val="28"/>
              </w:rPr>
              <w:t>、</w:t>
            </w:r>
            <w:r w:rsidRPr="00D22B32">
              <w:rPr>
                <w:rFonts w:ascii="仿宋" w:eastAsia="仿宋" w:hAnsi="仿宋" w:hint="eastAsia"/>
                <w:sz w:val="28"/>
                <w:szCs w:val="28"/>
              </w:rPr>
              <w:t>马驰</w:t>
            </w:r>
            <w:r w:rsidR="0076070C">
              <w:rPr>
                <w:rFonts w:ascii="仿宋" w:eastAsia="仿宋" w:hAnsi="仿宋" w:hint="eastAsia"/>
                <w:sz w:val="28"/>
                <w:szCs w:val="28"/>
              </w:rPr>
              <w:t>、</w:t>
            </w:r>
            <w:r w:rsidRPr="00D22B32">
              <w:rPr>
                <w:rFonts w:ascii="仿宋" w:eastAsia="仿宋" w:hAnsi="仿宋" w:hint="eastAsia"/>
                <w:sz w:val="28"/>
                <w:szCs w:val="28"/>
              </w:rPr>
              <w:t>曹梓楠</w:t>
            </w:r>
            <w:r w:rsidR="0076070C">
              <w:rPr>
                <w:rFonts w:ascii="仿宋" w:eastAsia="仿宋" w:hAnsi="仿宋" w:hint="eastAsia"/>
                <w:sz w:val="28"/>
                <w:szCs w:val="28"/>
              </w:rPr>
              <w:t>、</w:t>
            </w:r>
            <w:r w:rsidRPr="00D22B32">
              <w:rPr>
                <w:rFonts w:ascii="仿宋" w:eastAsia="仿宋" w:hAnsi="仿宋" w:hint="eastAsia"/>
                <w:sz w:val="28"/>
                <w:szCs w:val="28"/>
              </w:rPr>
              <w:t>李威</w:t>
            </w:r>
            <w:r w:rsidR="0076070C">
              <w:rPr>
                <w:rFonts w:ascii="仿宋" w:eastAsia="仿宋" w:hAnsi="仿宋" w:hint="eastAsia"/>
                <w:sz w:val="28"/>
                <w:szCs w:val="28"/>
              </w:rPr>
              <w:t>、</w:t>
            </w:r>
            <w:r w:rsidR="004220E5">
              <w:rPr>
                <w:rFonts w:ascii="仿宋" w:eastAsia="仿宋" w:hAnsi="仿宋" w:hint="eastAsia"/>
                <w:sz w:val="28"/>
                <w:szCs w:val="28"/>
              </w:rPr>
              <w:t>赵伊梦</w:t>
            </w:r>
          </w:p>
        </w:tc>
        <w:tc>
          <w:tcPr>
            <w:tcW w:w="927" w:type="pct"/>
            <w:gridSpan w:val="3"/>
            <w:tcBorders>
              <w:top w:val="single" w:sz="4" w:space="0" w:color="auto"/>
              <w:left w:val="single" w:sz="4" w:space="0" w:color="auto"/>
              <w:bottom w:val="single" w:sz="4" w:space="0" w:color="auto"/>
              <w:right w:val="single" w:sz="4" w:space="0" w:color="auto"/>
            </w:tcBorders>
            <w:vAlign w:val="center"/>
          </w:tcPr>
          <w:p w14:paraId="448E7F9D" w14:textId="77777777" w:rsidR="00784D26" w:rsidRPr="000C1297" w:rsidRDefault="00784D26" w:rsidP="00422149">
            <w:pPr>
              <w:spacing w:line="540" w:lineRule="exact"/>
              <w:jc w:val="center"/>
              <w:rPr>
                <w:rFonts w:ascii="仿宋" w:eastAsia="仿宋" w:hAnsi="仿宋" w:cs="宋体"/>
                <w:b/>
                <w:szCs w:val="21"/>
              </w:rPr>
            </w:pPr>
            <w:r w:rsidRPr="00D22B32">
              <w:rPr>
                <w:rFonts w:ascii="华文中宋" w:eastAsia="华文中宋" w:hAnsi="华文中宋" w:cs="宋体" w:hint="eastAsia"/>
                <w:sz w:val="28"/>
                <w:szCs w:val="28"/>
              </w:rPr>
              <w:t>编辑</w:t>
            </w:r>
          </w:p>
        </w:tc>
        <w:tc>
          <w:tcPr>
            <w:tcW w:w="1187" w:type="pct"/>
            <w:gridSpan w:val="3"/>
            <w:tcBorders>
              <w:top w:val="single" w:sz="4" w:space="0" w:color="auto"/>
              <w:left w:val="single" w:sz="4" w:space="0" w:color="auto"/>
              <w:bottom w:val="single" w:sz="4" w:space="0" w:color="auto"/>
              <w:right w:val="single" w:sz="4" w:space="0" w:color="auto"/>
            </w:tcBorders>
            <w:vAlign w:val="center"/>
          </w:tcPr>
          <w:p w14:paraId="29C295A2" w14:textId="77777777" w:rsidR="00784D26" w:rsidRPr="000C1297" w:rsidRDefault="00C75ED8" w:rsidP="00A52D40">
            <w:pPr>
              <w:spacing w:line="400" w:lineRule="exact"/>
              <w:rPr>
                <w:rFonts w:ascii="仿宋" w:eastAsia="仿宋" w:hAnsi="仿宋"/>
                <w:szCs w:val="21"/>
              </w:rPr>
            </w:pPr>
            <w:r w:rsidRPr="00D22B32">
              <w:rPr>
                <w:rFonts w:ascii="仿宋" w:eastAsia="仿宋" w:hAnsi="仿宋" w:hint="eastAsia"/>
                <w:sz w:val="28"/>
                <w:szCs w:val="28"/>
              </w:rPr>
              <w:t>朱喆 忻鼎鼎 张春燕</w:t>
            </w:r>
          </w:p>
        </w:tc>
      </w:tr>
      <w:tr w:rsidR="00784D26" w14:paraId="0A187B07" w14:textId="77777777" w:rsidTr="00D22B32">
        <w:trPr>
          <w:cantSplit/>
          <w:trHeight w:val="430"/>
          <w:jc w:val="center"/>
        </w:trPr>
        <w:tc>
          <w:tcPr>
            <w:tcW w:w="1809" w:type="pct"/>
            <w:gridSpan w:val="8"/>
            <w:tcBorders>
              <w:top w:val="single" w:sz="4" w:space="0" w:color="auto"/>
              <w:left w:val="single" w:sz="4" w:space="0" w:color="auto"/>
              <w:bottom w:val="single" w:sz="4" w:space="0" w:color="auto"/>
              <w:right w:val="single" w:sz="4" w:space="0" w:color="auto"/>
            </w:tcBorders>
            <w:vAlign w:val="center"/>
          </w:tcPr>
          <w:p w14:paraId="163A7FD7" w14:textId="77777777" w:rsidR="00784D26" w:rsidRPr="000C1297" w:rsidRDefault="00784D26" w:rsidP="00D22B32">
            <w:pPr>
              <w:spacing w:line="540" w:lineRule="exact"/>
              <w:jc w:val="center"/>
              <w:rPr>
                <w:rFonts w:ascii="仿宋" w:eastAsia="仿宋" w:hAnsi="仿宋" w:cs="宋体"/>
                <w:szCs w:val="21"/>
              </w:rPr>
            </w:pPr>
            <w:r w:rsidRPr="00D22B32">
              <w:rPr>
                <w:rFonts w:ascii="华文中宋" w:eastAsia="华文中宋" w:hAnsi="华文中宋" w:cs="宋体" w:hint="eastAsia"/>
                <w:sz w:val="28"/>
                <w:szCs w:val="28"/>
              </w:rPr>
              <w:t>刊播网站/发布账号</w:t>
            </w:r>
          </w:p>
        </w:tc>
        <w:tc>
          <w:tcPr>
            <w:tcW w:w="3191" w:type="pct"/>
            <w:gridSpan w:val="10"/>
            <w:tcBorders>
              <w:top w:val="single" w:sz="4" w:space="0" w:color="auto"/>
              <w:left w:val="single" w:sz="4" w:space="0" w:color="auto"/>
              <w:bottom w:val="single" w:sz="4" w:space="0" w:color="auto"/>
              <w:right w:val="single" w:sz="4" w:space="0" w:color="auto"/>
            </w:tcBorders>
            <w:vAlign w:val="center"/>
          </w:tcPr>
          <w:p w14:paraId="5D470F08" w14:textId="77777777" w:rsidR="00784D26" w:rsidRPr="000C1297" w:rsidRDefault="00784D26" w:rsidP="00507DFB">
            <w:pPr>
              <w:spacing w:line="540" w:lineRule="exact"/>
              <w:rPr>
                <w:rFonts w:ascii="仿宋" w:eastAsia="仿宋" w:hAnsi="仿宋"/>
                <w:szCs w:val="21"/>
              </w:rPr>
            </w:pPr>
            <w:r w:rsidRPr="00D22B32">
              <w:rPr>
                <w:rFonts w:ascii="仿宋" w:eastAsia="仿宋" w:hAnsi="仿宋" w:hint="eastAsia"/>
                <w:sz w:val="28"/>
                <w:szCs w:val="28"/>
              </w:rPr>
              <w:t xml:space="preserve"> </w:t>
            </w:r>
            <w:r w:rsidR="006E2BD2" w:rsidRPr="00D22B32">
              <w:rPr>
                <w:rFonts w:ascii="仿宋" w:eastAsia="仿宋" w:hAnsi="仿宋" w:hint="eastAsia"/>
                <w:sz w:val="28"/>
                <w:szCs w:val="28"/>
              </w:rPr>
              <w:t>中国日报网</w:t>
            </w:r>
          </w:p>
        </w:tc>
      </w:tr>
      <w:tr w:rsidR="00784D26" w14:paraId="57857262" w14:textId="77777777" w:rsidTr="00D22B32">
        <w:trPr>
          <w:cantSplit/>
          <w:trHeight w:val="794"/>
          <w:jc w:val="center"/>
        </w:trPr>
        <w:tc>
          <w:tcPr>
            <w:tcW w:w="1809" w:type="pct"/>
            <w:gridSpan w:val="8"/>
            <w:tcBorders>
              <w:top w:val="single" w:sz="4" w:space="0" w:color="auto"/>
              <w:left w:val="single" w:sz="4" w:space="0" w:color="auto"/>
              <w:bottom w:val="single" w:sz="4" w:space="0" w:color="auto"/>
              <w:right w:val="single" w:sz="4" w:space="0" w:color="auto"/>
            </w:tcBorders>
            <w:vAlign w:val="center"/>
          </w:tcPr>
          <w:p w14:paraId="68347C34" w14:textId="77777777" w:rsidR="00784D26" w:rsidRPr="000C1297" w:rsidRDefault="00784D26" w:rsidP="00D22B32">
            <w:pPr>
              <w:spacing w:line="540" w:lineRule="exact"/>
              <w:jc w:val="center"/>
              <w:rPr>
                <w:rFonts w:ascii="仿宋" w:eastAsia="仿宋" w:hAnsi="仿宋" w:cs="宋体"/>
                <w:b/>
                <w:szCs w:val="21"/>
              </w:rPr>
            </w:pPr>
            <w:r w:rsidRPr="00D22B32">
              <w:rPr>
                <w:rFonts w:ascii="华文中宋" w:eastAsia="华文中宋" w:hAnsi="华文中宋" w:cs="宋体" w:hint="eastAsia"/>
                <w:sz w:val="28"/>
                <w:szCs w:val="28"/>
              </w:rPr>
              <w:t>网页地址/二维码</w:t>
            </w:r>
          </w:p>
        </w:tc>
        <w:tc>
          <w:tcPr>
            <w:tcW w:w="3191" w:type="pct"/>
            <w:gridSpan w:val="10"/>
            <w:tcBorders>
              <w:top w:val="single" w:sz="4" w:space="0" w:color="auto"/>
              <w:left w:val="single" w:sz="4" w:space="0" w:color="auto"/>
              <w:bottom w:val="single" w:sz="4" w:space="0" w:color="auto"/>
              <w:right w:val="single" w:sz="4" w:space="0" w:color="auto"/>
            </w:tcBorders>
            <w:vAlign w:val="center"/>
          </w:tcPr>
          <w:p w14:paraId="1B1A358F" w14:textId="254541B2" w:rsidR="00D22B32" w:rsidRPr="00D22B32" w:rsidRDefault="00E61BB3" w:rsidP="00D22B32">
            <w:pPr>
              <w:spacing w:line="540" w:lineRule="exact"/>
              <w:jc w:val="center"/>
              <w:rPr>
                <w:rFonts w:ascii="仿宋" w:eastAsia="仿宋" w:hAnsi="仿宋"/>
                <w:sz w:val="28"/>
                <w:szCs w:val="28"/>
              </w:rPr>
            </w:pPr>
            <w:hyperlink r:id="rId6" w:history="1">
              <w:r w:rsidR="002E7654" w:rsidRPr="00D22B32">
                <w:rPr>
                  <w:rFonts w:ascii="仿宋" w:eastAsia="仿宋" w:hAnsi="仿宋"/>
                  <w:sz w:val="28"/>
                  <w:szCs w:val="28"/>
                </w:rPr>
                <w:t>http://www.chinadaily.com.cn/china/2019stnwdp/index.html</w:t>
              </w:r>
            </w:hyperlink>
          </w:p>
        </w:tc>
      </w:tr>
      <w:tr w:rsidR="00784D26" w14:paraId="50CEA3D7" w14:textId="77777777" w:rsidTr="00D22B32">
        <w:trPr>
          <w:cantSplit/>
          <w:trHeight w:val="680"/>
          <w:jc w:val="center"/>
        </w:trPr>
        <w:tc>
          <w:tcPr>
            <w:tcW w:w="977" w:type="pct"/>
            <w:gridSpan w:val="4"/>
            <w:tcBorders>
              <w:top w:val="single" w:sz="4" w:space="0" w:color="auto"/>
              <w:left w:val="single" w:sz="4" w:space="0" w:color="auto"/>
              <w:bottom w:val="single" w:sz="4" w:space="0" w:color="auto"/>
              <w:right w:val="single" w:sz="4" w:space="0" w:color="auto"/>
            </w:tcBorders>
            <w:vAlign w:val="center"/>
          </w:tcPr>
          <w:p w14:paraId="358205B9" w14:textId="77777777" w:rsidR="00784D26" w:rsidRPr="000C1297" w:rsidRDefault="00784D26" w:rsidP="00D22B32">
            <w:pPr>
              <w:spacing w:line="540" w:lineRule="exact"/>
              <w:jc w:val="center"/>
              <w:rPr>
                <w:rFonts w:ascii="仿宋" w:eastAsia="仿宋" w:hAnsi="仿宋"/>
                <w:b/>
                <w:szCs w:val="21"/>
              </w:rPr>
            </w:pPr>
            <w:r w:rsidRPr="00D22B32">
              <w:rPr>
                <w:rFonts w:ascii="华文中宋" w:eastAsia="华文中宋" w:hAnsi="华文中宋" w:cs="宋体" w:hint="eastAsia"/>
                <w:sz w:val="28"/>
                <w:szCs w:val="28"/>
              </w:rPr>
              <w:t>发布日期及时间</w:t>
            </w:r>
          </w:p>
        </w:tc>
        <w:tc>
          <w:tcPr>
            <w:tcW w:w="1582" w:type="pct"/>
            <w:gridSpan w:val="6"/>
            <w:tcBorders>
              <w:top w:val="single" w:sz="4" w:space="0" w:color="auto"/>
              <w:left w:val="single" w:sz="4" w:space="0" w:color="auto"/>
              <w:bottom w:val="single" w:sz="4" w:space="0" w:color="auto"/>
              <w:right w:val="single" w:sz="4" w:space="0" w:color="auto"/>
            </w:tcBorders>
            <w:vAlign w:val="center"/>
          </w:tcPr>
          <w:p w14:paraId="5822682A" w14:textId="59AD17C3" w:rsidR="00784D26" w:rsidRPr="000C1297" w:rsidRDefault="002A40F4" w:rsidP="00D22B32">
            <w:pPr>
              <w:spacing w:line="540" w:lineRule="exact"/>
              <w:jc w:val="center"/>
              <w:rPr>
                <w:rFonts w:ascii="仿宋" w:eastAsia="仿宋" w:hAnsi="仿宋"/>
                <w:b/>
                <w:szCs w:val="21"/>
              </w:rPr>
            </w:pPr>
            <w:r w:rsidRPr="00D22B32">
              <w:rPr>
                <w:rFonts w:ascii="华文中宋" w:eastAsia="华文中宋" w:hAnsi="华文中宋" w:cs="宋体" w:hint="eastAsia"/>
                <w:sz w:val="28"/>
                <w:szCs w:val="28"/>
              </w:rPr>
              <w:t>2019年12月12日</w:t>
            </w:r>
          </w:p>
        </w:tc>
        <w:tc>
          <w:tcPr>
            <w:tcW w:w="499" w:type="pct"/>
            <w:gridSpan w:val="3"/>
            <w:tcBorders>
              <w:top w:val="single" w:sz="4" w:space="0" w:color="auto"/>
              <w:left w:val="single" w:sz="4" w:space="0" w:color="auto"/>
              <w:bottom w:val="single" w:sz="4" w:space="0" w:color="auto"/>
              <w:right w:val="single" w:sz="4" w:space="0" w:color="auto"/>
            </w:tcBorders>
            <w:vAlign w:val="center"/>
          </w:tcPr>
          <w:p w14:paraId="3B030AEB" w14:textId="77777777" w:rsidR="00784D26" w:rsidRPr="00D22B32" w:rsidRDefault="00784D26" w:rsidP="00D22B32">
            <w:pPr>
              <w:spacing w:line="540" w:lineRule="exact"/>
              <w:jc w:val="center"/>
              <w:rPr>
                <w:rFonts w:ascii="华文中宋" w:eastAsia="华文中宋" w:hAnsi="华文中宋" w:cs="宋体"/>
                <w:sz w:val="28"/>
                <w:szCs w:val="28"/>
              </w:rPr>
            </w:pPr>
            <w:r w:rsidRPr="00D22B32">
              <w:rPr>
                <w:rFonts w:ascii="华文中宋" w:eastAsia="华文中宋" w:hAnsi="华文中宋" w:cs="宋体" w:hint="eastAsia"/>
                <w:sz w:val="28"/>
                <w:szCs w:val="28"/>
              </w:rPr>
              <w:t>字数</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7EC6B647" w14:textId="74D437BE" w:rsidR="00784D26" w:rsidRPr="00D22B32" w:rsidRDefault="00784D26" w:rsidP="00D22B32">
            <w:pPr>
              <w:spacing w:line="540" w:lineRule="exact"/>
              <w:rPr>
                <w:rFonts w:ascii="华文中宋" w:eastAsia="华文中宋" w:hAnsi="华文中宋" w:cs="宋体"/>
                <w:sz w:val="28"/>
                <w:szCs w:val="28"/>
              </w:rPr>
            </w:pP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284BCAFD" w14:textId="77777777" w:rsidR="00784D26" w:rsidRPr="00D22B32" w:rsidRDefault="00784D26" w:rsidP="00D22B32">
            <w:pPr>
              <w:spacing w:line="540" w:lineRule="exact"/>
              <w:rPr>
                <w:rFonts w:ascii="华文中宋" w:eastAsia="华文中宋" w:hAnsi="华文中宋" w:cs="宋体"/>
                <w:sz w:val="28"/>
                <w:szCs w:val="28"/>
              </w:rPr>
            </w:pPr>
            <w:r w:rsidRPr="00D22B32">
              <w:rPr>
                <w:rFonts w:ascii="华文中宋" w:eastAsia="华文中宋" w:hAnsi="华文中宋" w:cs="宋体" w:hint="eastAsia"/>
                <w:sz w:val="28"/>
                <w:szCs w:val="28"/>
              </w:rPr>
              <w:t>语种</w:t>
            </w:r>
          </w:p>
        </w:tc>
        <w:tc>
          <w:tcPr>
            <w:tcW w:w="558" w:type="pct"/>
            <w:tcBorders>
              <w:top w:val="single" w:sz="4" w:space="0" w:color="auto"/>
              <w:left w:val="single" w:sz="4" w:space="0" w:color="auto"/>
              <w:bottom w:val="single" w:sz="4" w:space="0" w:color="auto"/>
              <w:right w:val="single" w:sz="4" w:space="0" w:color="auto"/>
            </w:tcBorders>
            <w:vAlign w:val="center"/>
          </w:tcPr>
          <w:p w14:paraId="7EB715DC" w14:textId="77777777" w:rsidR="00784D26" w:rsidRPr="00D22B32" w:rsidRDefault="002A40F4" w:rsidP="00D22B32">
            <w:pPr>
              <w:spacing w:line="540" w:lineRule="exact"/>
              <w:rPr>
                <w:rFonts w:ascii="华文中宋" w:eastAsia="华文中宋" w:hAnsi="华文中宋" w:cs="宋体"/>
                <w:sz w:val="28"/>
                <w:szCs w:val="28"/>
              </w:rPr>
            </w:pPr>
            <w:r w:rsidRPr="00D22B32">
              <w:rPr>
                <w:rFonts w:ascii="华文中宋" w:eastAsia="华文中宋" w:hAnsi="华文中宋" w:cs="宋体" w:hint="eastAsia"/>
                <w:sz w:val="28"/>
                <w:szCs w:val="28"/>
              </w:rPr>
              <w:t>英文</w:t>
            </w:r>
          </w:p>
        </w:tc>
      </w:tr>
      <w:tr w:rsidR="00784D26" w14:paraId="3B64DA01" w14:textId="77777777" w:rsidTr="00D22B32">
        <w:trPr>
          <w:cantSplit/>
          <w:trHeight w:val="718"/>
          <w:jc w:val="center"/>
        </w:trPr>
        <w:tc>
          <w:tcPr>
            <w:tcW w:w="1791" w:type="pct"/>
            <w:gridSpan w:val="7"/>
            <w:tcBorders>
              <w:top w:val="single" w:sz="4" w:space="0" w:color="auto"/>
              <w:left w:val="single" w:sz="4" w:space="0" w:color="auto"/>
              <w:bottom w:val="single" w:sz="4" w:space="0" w:color="auto"/>
              <w:right w:val="single" w:sz="4" w:space="0" w:color="auto"/>
            </w:tcBorders>
            <w:vAlign w:val="center"/>
          </w:tcPr>
          <w:p w14:paraId="22703FF5" w14:textId="77777777" w:rsidR="00784D26" w:rsidRPr="000C1297" w:rsidRDefault="00784D26" w:rsidP="00422149">
            <w:pPr>
              <w:spacing w:line="360" w:lineRule="exact"/>
              <w:rPr>
                <w:rFonts w:ascii="仿宋" w:eastAsia="仿宋" w:hAnsi="仿宋"/>
                <w:b/>
                <w:bCs/>
                <w:szCs w:val="21"/>
              </w:rPr>
            </w:pPr>
            <w:r w:rsidRPr="00D22B32">
              <w:rPr>
                <w:rFonts w:ascii="华文中宋" w:eastAsia="华文中宋" w:hAnsi="华文中宋" w:cs="宋体" w:hint="eastAsia"/>
                <w:sz w:val="28"/>
                <w:szCs w:val="28"/>
              </w:rPr>
              <w:t>自荐作品所获奖项名称</w:t>
            </w:r>
            <w:r w:rsidRPr="00D22B32">
              <w:rPr>
                <w:rFonts w:ascii="仿宋" w:eastAsia="仿宋" w:hAnsi="仿宋" w:hint="eastAsia"/>
                <w:bCs/>
                <w:szCs w:val="21"/>
              </w:rPr>
              <w:t>省部级或中央主要新闻单位社（台）级二等奖及以上新闻奖</w:t>
            </w:r>
          </w:p>
        </w:tc>
        <w:tc>
          <w:tcPr>
            <w:tcW w:w="3209" w:type="pct"/>
            <w:gridSpan w:val="11"/>
            <w:tcBorders>
              <w:top w:val="single" w:sz="4" w:space="0" w:color="auto"/>
              <w:left w:val="single" w:sz="4" w:space="0" w:color="auto"/>
              <w:bottom w:val="nil"/>
              <w:right w:val="single" w:sz="4" w:space="0" w:color="auto"/>
            </w:tcBorders>
            <w:vAlign w:val="center"/>
          </w:tcPr>
          <w:p w14:paraId="47524D1B" w14:textId="77777777" w:rsidR="00784D26" w:rsidRPr="000C1297" w:rsidRDefault="00784D26" w:rsidP="00422149">
            <w:pPr>
              <w:spacing w:line="360" w:lineRule="exact"/>
              <w:rPr>
                <w:rFonts w:ascii="仿宋" w:eastAsia="仿宋" w:hAnsi="仿宋"/>
                <w:szCs w:val="21"/>
              </w:rPr>
            </w:pPr>
            <w:r w:rsidRPr="000C1297">
              <w:rPr>
                <w:rFonts w:ascii="仿宋" w:eastAsia="仿宋" w:hAnsi="仿宋" w:hint="eastAsia"/>
                <w:szCs w:val="21"/>
              </w:rPr>
              <w:t>注：此栏仅限自荐（他荐）作品填写</w:t>
            </w:r>
          </w:p>
        </w:tc>
      </w:tr>
      <w:tr w:rsidR="00784D26" w14:paraId="500EB558" w14:textId="77777777" w:rsidTr="008D4AC6">
        <w:trPr>
          <w:cantSplit/>
          <w:trHeight w:val="13315"/>
          <w:jc w:val="center"/>
        </w:trPr>
        <w:tc>
          <w:tcPr>
            <w:tcW w:w="399" w:type="pct"/>
            <w:tcBorders>
              <w:top w:val="single" w:sz="4" w:space="0" w:color="auto"/>
              <w:left w:val="single" w:sz="4" w:space="0" w:color="auto"/>
              <w:bottom w:val="single" w:sz="4" w:space="0" w:color="auto"/>
              <w:right w:val="single" w:sz="4" w:space="0" w:color="auto"/>
            </w:tcBorders>
            <w:vAlign w:val="center"/>
          </w:tcPr>
          <w:p w14:paraId="270C1FFF" w14:textId="77777777" w:rsidR="00784D26" w:rsidRDefault="00784D26" w:rsidP="00422149">
            <w:pPr>
              <w:spacing w:line="320" w:lineRule="exact"/>
              <w:jc w:val="center"/>
              <w:rPr>
                <w:rFonts w:ascii="宋体" w:hAnsi="宋体" w:cs="宋体"/>
                <w:b/>
                <w:sz w:val="28"/>
                <w:szCs w:val="28"/>
              </w:rPr>
            </w:pPr>
            <w:r>
              <w:rPr>
                <w:rFonts w:ascii="宋体" w:hAnsi="宋体" w:cs="宋体" w:hint="eastAsia"/>
                <w:b/>
                <w:sz w:val="28"/>
                <w:szCs w:val="28"/>
              </w:rPr>
              <w:lastRenderedPageBreak/>
              <w:t>作品</w:t>
            </w:r>
          </w:p>
          <w:p w14:paraId="173445FE" w14:textId="77777777" w:rsidR="00784D26" w:rsidRDefault="00784D26" w:rsidP="00422149">
            <w:pPr>
              <w:spacing w:line="320" w:lineRule="exact"/>
              <w:jc w:val="center"/>
              <w:rPr>
                <w:rFonts w:ascii="仿宋_GB2312" w:eastAsia="仿宋_GB2312" w:hAnsi="仿宋"/>
                <w:b/>
                <w:sz w:val="28"/>
                <w:szCs w:val="28"/>
              </w:rPr>
            </w:pPr>
            <w:r>
              <w:rPr>
                <w:rFonts w:ascii="宋体" w:hAnsi="宋体" w:cs="宋体" w:hint="eastAsia"/>
                <w:b/>
                <w:sz w:val="28"/>
                <w:szCs w:val="28"/>
              </w:rPr>
              <w:t>简介</w:t>
            </w:r>
          </w:p>
        </w:tc>
        <w:tc>
          <w:tcPr>
            <w:tcW w:w="4601" w:type="pct"/>
            <w:gridSpan w:val="17"/>
            <w:tcBorders>
              <w:top w:val="single" w:sz="4" w:space="0" w:color="auto"/>
              <w:left w:val="single" w:sz="4" w:space="0" w:color="auto"/>
              <w:bottom w:val="single" w:sz="4" w:space="0" w:color="auto"/>
              <w:right w:val="single" w:sz="4" w:space="0" w:color="auto"/>
            </w:tcBorders>
            <w:vAlign w:val="center"/>
          </w:tcPr>
          <w:p w14:paraId="5CC391CC" w14:textId="77777777" w:rsidR="00AF1170" w:rsidRDefault="00AF1170" w:rsidP="00422149">
            <w:pPr>
              <w:spacing w:line="320" w:lineRule="exact"/>
              <w:ind w:firstLineChars="200" w:firstLine="420"/>
              <w:rPr>
                <w:rFonts w:ascii="仿宋" w:eastAsia="仿宋" w:hAnsi="仿宋"/>
                <w:szCs w:val="21"/>
              </w:rPr>
            </w:pPr>
          </w:p>
          <w:p w14:paraId="63496460" w14:textId="336958D9" w:rsidR="00F06983" w:rsidRPr="002E068D" w:rsidRDefault="0047169E" w:rsidP="002E068D">
            <w:pPr>
              <w:spacing w:line="440" w:lineRule="exact"/>
              <w:ind w:firstLineChars="200" w:firstLine="560"/>
              <w:rPr>
                <w:rFonts w:ascii="仿宋" w:eastAsia="仿宋" w:hAnsi="仿宋"/>
                <w:sz w:val="28"/>
                <w:szCs w:val="28"/>
              </w:rPr>
            </w:pPr>
            <w:r w:rsidRPr="002E068D">
              <w:rPr>
                <w:rFonts w:ascii="仿宋" w:eastAsia="仿宋" w:hAnsi="仿宋"/>
                <w:sz w:val="28"/>
                <w:szCs w:val="28"/>
              </w:rPr>
              <w:t>2019</w:t>
            </w:r>
            <w:r w:rsidRPr="002E068D">
              <w:rPr>
                <w:rFonts w:ascii="仿宋" w:eastAsia="仿宋" w:hAnsi="仿宋" w:hint="eastAsia"/>
                <w:sz w:val="28"/>
                <w:szCs w:val="28"/>
              </w:rPr>
              <w:t>年是新中国成立70周年,也是南水北调</w:t>
            </w:r>
            <w:r w:rsidR="006503F3" w:rsidRPr="002E068D">
              <w:rPr>
                <w:rFonts w:ascii="仿宋" w:eastAsia="仿宋" w:hAnsi="仿宋" w:hint="eastAsia"/>
                <w:sz w:val="28"/>
                <w:szCs w:val="28"/>
              </w:rPr>
              <w:t>东</w:t>
            </w:r>
            <w:r w:rsidR="00FF63C6" w:rsidRPr="002E068D">
              <w:rPr>
                <w:rFonts w:ascii="仿宋" w:eastAsia="仿宋" w:hAnsi="仿宋" w:hint="eastAsia"/>
                <w:sz w:val="28"/>
                <w:szCs w:val="28"/>
              </w:rPr>
              <w:t>线和</w:t>
            </w:r>
            <w:r w:rsidRPr="002E068D">
              <w:rPr>
                <w:rFonts w:ascii="仿宋" w:eastAsia="仿宋" w:hAnsi="仿宋" w:hint="eastAsia"/>
                <w:sz w:val="28"/>
                <w:szCs w:val="28"/>
              </w:rPr>
              <w:t>中线</w:t>
            </w:r>
            <w:r w:rsidR="00BE6715" w:rsidRPr="002E068D">
              <w:rPr>
                <w:rFonts w:ascii="仿宋" w:eastAsia="仿宋" w:hAnsi="仿宋" w:hint="eastAsia"/>
                <w:sz w:val="28"/>
                <w:szCs w:val="28"/>
              </w:rPr>
              <w:t>一期全面</w:t>
            </w:r>
            <w:r w:rsidRPr="002E068D">
              <w:rPr>
                <w:rFonts w:ascii="仿宋" w:eastAsia="仿宋" w:hAnsi="仿宋" w:hint="eastAsia"/>
                <w:sz w:val="28"/>
                <w:szCs w:val="28"/>
              </w:rPr>
              <w:t>通水</w:t>
            </w:r>
            <w:r w:rsidR="00321C4F" w:rsidRPr="002E068D">
              <w:rPr>
                <w:rFonts w:ascii="仿宋" w:eastAsia="仿宋" w:hAnsi="仿宋" w:hint="eastAsia"/>
                <w:sz w:val="28"/>
                <w:szCs w:val="28"/>
              </w:rPr>
              <w:t>5</w:t>
            </w:r>
            <w:r w:rsidRPr="002E068D">
              <w:rPr>
                <w:rFonts w:ascii="仿宋" w:eastAsia="仿宋" w:hAnsi="仿宋" w:hint="eastAsia"/>
                <w:sz w:val="28"/>
                <w:szCs w:val="28"/>
              </w:rPr>
              <w:t>周年。</w:t>
            </w:r>
            <w:r w:rsidR="00BE6715" w:rsidRPr="002E068D">
              <w:rPr>
                <w:rFonts w:ascii="仿宋" w:eastAsia="仿宋" w:hAnsi="仿宋" w:hint="eastAsia"/>
                <w:sz w:val="28"/>
                <w:szCs w:val="28"/>
              </w:rPr>
              <w:t>5年来，南水北调工程显著改善了沿线群众饮水质量，修复了沿线区域生态环境、地下水位回升、生态效益显著，直接受益人口超过1</w:t>
            </w:r>
            <w:r w:rsidR="006C4FC3" w:rsidRPr="002E068D">
              <w:rPr>
                <w:rFonts w:ascii="仿宋" w:eastAsia="仿宋" w:hAnsi="仿宋" w:hint="eastAsia"/>
                <w:sz w:val="28"/>
                <w:szCs w:val="28"/>
              </w:rPr>
              <w:t>.2</w:t>
            </w:r>
            <w:r w:rsidR="00BE6715" w:rsidRPr="002E068D">
              <w:rPr>
                <w:rFonts w:ascii="仿宋" w:eastAsia="仿宋" w:hAnsi="仿宋" w:hint="eastAsia"/>
                <w:sz w:val="28"/>
                <w:szCs w:val="28"/>
              </w:rPr>
              <w:t>亿人</w:t>
            </w:r>
            <w:r w:rsidR="00976F77" w:rsidRPr="002E068D">
              <w:rPr>
                <w:rFonts w:ascii="仿宋" w:eastAsia="仿宋" w:hAnsi="仿宋" w:hint="eastAsia"/>
                <w:sz w:val="28"/>
                <w:szCs w:val="28"/>
              </w:rPr>
              <w:t>，是人类治水史上的一大丰碑</w:t>
            </w:r>
            <w:r w:rsidR="00BE6715" w:rsidRPr="002E068D">
              <w:rPr>
                <w:rFonts w:ascii="仿宋" w:eastAsia="仿宋" w:hAnsi="仿宋" w:hint="eastAsia"/>
                <w:sz w:val="28"/>
                <w:szCs w:val="28"/>
              </w:rPr>
              <w:t>。</w:t>
            </w:r>
            <w:r w:rsidR="006C4FC3" w:rsidRPr="002E068D">
              <w:rPr>
                <w:rFonts w:ascii="仿宋" w:eastAsia="仿宋" w:hAnsi="仿宋" w:hint="eastAsia"/>
                <w:sz w:val="28"/>
                <w:szCs w:val="28"/>
              </w:rPr>
              <w:t>中国日报网提前策划、创意先行、精心设计，推出纪念南水北调</w:t>
            </w:r>
            <w:r w:rsidR="00942DCF" w:rsidRPr="002E068D">
              <w:rPr>
                <w:rFonts w:ascii="仿宋" w:eastAsia="仿宋" w:hAnsi="仿宋" w:hint="eastAsia"/>
                <w:sz w:val="28"/>
                <w:szCs w:val="28"/>
              </w:rPr>
              <w:t>东、</w:t>
            </w:r>
            <w:r w:rsidR="006C4FC3" w:rsidRPr="002E068D">
              <w:rPr>
                <w:rFonts w:ascii="仿宋" w:eastAsia="仿宋" w:hAnsi="仿宋" w:hint="eastAsia"/>
                <w:sz w:val="28"/>
                <w:szCs w:val="28"/>
              </w:rPr>
              <w:t>中线一期工程全面通水5周年大型融媒英文专题《一江南水向北流》</w:t>
            </w:r>
            <w:r w:rsidR="00321C4F" w:rsidRPr="002E068D">
              <w:rPr>
                <w:rFonts w:ascii="仿宋" w:eastAsia="仿宋" w:hAnsi="仿宋" w:hint="eastAsia"/>
                <w:sz w:val="28"/>
                <w:szCs w:val="28"/>
              </w:rPr>
              <w:t>，用新颖的呈现形式和表达，将这项世纪工程的重要意义和其所彰显的中国制度优势展现给国际社会</w:t>
            </w:r>
            <w:r w:rsidR="00BE7E87">
              <w:rPr>
                <w:rFonts w:ascii="仿宋" w:eastAsia="仿宋" w:hAnsi="仿宋" w:hint="eastAsia"/>
                <w:sz w:val="28"/>
                <w:szCs w:val="28"/>
              </w:rPr>
              <w:t>，</w:t>
            </w:r>
            <w:r w:rsidR="00BB138F" w:rsidRPr="002E068D">
              <w:rPr>
                <w:rFonts w:ascii="仿宋" w:eastAsia="仿宋" w:hAnsi="仿宋" w:hint="eastAsia"/>
                <w:sz w:val="28"/>
                <w:szCs w:val="28"/>
              </w:rPr>
              <w:t>创新讲好“中国治水故事”</w:t>
            </w:r>
            <w:r w:rsidR="00321C4F" w:rsidRPr="002E068D">
              <w:rPr>
                <w:rFonts w:ascii="仿宋" w:eastAsia="仿宋" w:hAnsi="仿宋" w:hint="eastAsia"/>
                <w:sz w:val="28"/>
                <w:szCs w:val="28"/>
              </w:rPr>
              <w:t>。</w:t>
            </w:r>
          </w:p>
          <w:p w14:paraId="41F7CED8" w14:textId="705D1866" w:rsidR="007A2A98" w:rsidRPr="002E068D" w:rsidRDefault="00321C4F" w:rsidP="002E068D">
            <w:pPr>
              <w:spacing w:line="440" w:lineRule="exact"/>
              <w:ind w:firstLineChars="200" w:firstLine="560"/>
              <w:rPr>
                <w:rFonts w:ascii="仿宋" w:eastAsia="仿宋" w:hAnsi="仿宋"/>
                <w:sz w:val="28"/>
                <w:szCs w:val="28"/>
              </w:rPr>
            </w:pPr>
            <w:r w:rsidRPr="002E068D">
              <w:rPr>
                <w:rFonts w:ascii="仿宋" w:eastAsia="仿宋" w:hAnsi="仿宋" w:hint="eastAsia"/>
                <w:sz w:val="28"/>
                <w:szCs w:val="28"/>
              </w:rPr>
              <w:t>专题</w:t>
            </w:r>
            <w:r w:rsidR="00E40BF3" w:rsidRPr="002E068D">
              <w:rPr>
                <w:rFonts w:ascii="仿宋" w:eastAsia="仿宋" w:hAnsi="仿宋" w:hint="eastAsia"/>
                <w:sz w:val="28"/>
                <w:szCs w:val="28"/>
              </w:rPr>
              <w:t>从设计到内容编排，</w:t>
            </w:r>
            <w:r w:rsidR="002E0B46">
              <w:rPr>
                <w:rFonts w:ascii="仿宋" w:eastAsia="仿宋" w:hAnsi="仿宋" w:hint="eastAsia"/>
                <w:sz w:val="28"/>
                <w:szCs w:val="28"/>
              </w:rPr>
              <w:t>均</w:t>
            </w:r>
            <w:r w:rsidRPr="002E068D">
              <w:rPr>
                <w:rFonts w:ascii="仿宋" w:eastAsia="仿宋" w:hAnsi="仿宋" w:hint="eastAsia"/>
                <w:sz w:val="28"/>
                <w:szCs w:val="28"/>
              </w:rPr>
              <w:t>突出“水”这个核心元素，从整体色彩、</w:t>
            </w:r>
            <w:r w:rsidR="00E40BF3" w:rsidRPr="002E068D">
              <w:rPr>
                <w:rFonts w:ascii="仿宋" w:eastAsia="仿宋" w:hAnsi="仿宋" w:hint="eastAsia"/>
                <w:sz w:val="28"/>
                <w:szCs w:val="28"/>
              </w:rPr>
              <w:t>视觉呈现、谋篇布局</w:t>
            </w:r>
            <w:r w:rsidR="00D51002" w:rsidRPr="002E068D">
              <w:rPr>
                <w:rFonts w:ascii="仿宋" w:eastAsia="仿宋" w:hAnsi="仿宋" w:hint="eastAsia"/>
                <w:sz w:val="28"/>
                <w:szCs w:val="28"/>
              </w:rPr>
              <w:t>上</w:t>
            </w:r>
            <w:r w:rsidR="007A2A98" w:rsidRPr="002E068D">
              <w:rPr>
                <w:rFonts w:ascii="仿宋" w:eastAsia="仿宋" w:hAnsi="仿宋" w:hint="eastAsia"/>
                <w:sz w:val="28"/>
                <w:szCs w:val="28"/>
              </w:rPr>
              <w:t>均体现出丰富的水流意蕴。专题</w:t>
            </w:r>
            <w:r w:rsidR="00B50EC6">
              <w:rPr>
                <w:rFonts w:ascii="仿宋" w:eastAsia="仿宋" w:hAnsi="仿宋" w:hint="eastAsia"/>
                <w:sz w:val="28"/>
                <w:szCs w:val="28"/>
              </w:rPr>
              <w:t>以</w:t>
            </w:r>
            <w:r w:rsidR="007A2A98" w:rsidRPr="002E068D">
              <w:rPr>
                <w:rFonts w:ascii="仿宋" w:eastAsia="仿宋" w:hAnsi="仿宋" w:hint="eastAsia"/>
                <w:sz w:val="28"/>
                <w:szCs w:val="28"/>
              </w:rPr>
              <w:t>一颗</w:t>
            </w:r>
            <w:r w:rsidR="00FB364E">
              <w:rPr>
                <w:rFonts w:ascii="仿宋" w:eastAsia="仿宋" w:hAnsi="仿宋" w:hint="eastAsia"/>
                <w:sz w:val="28"/>
                <w:szCs w:val="28"/>
              </w:rPr>
              <w:t>“小水滴”</w:t>
            </w:r>
            <w:r w:rsidR="007A2A98" w:rsidRPr="002E068D">
              <w:rPr>
                <w:rFonts w:ascii="仿宋" w:eastAsia="仿宋" w:hAnsi="仿宋" w:hint="eastAsia"/>
                <w:sz w:val="28"/>
                <w:szCs w:val="28"/>
              </w:rPr>
              <w:t>作为线索</w:t>
            </w:r>
            <w:r w:rsidR="00D51002" w:rsidRPr="002E068D">
              <w:rPr>
                <w:rFonts w:ascii="仿宋" w:eastAsia="仿宋" w:hAnsi="仿宋" w:hint="eastAsia"/>
                <w:sz w:val="28"/>
                <w:szCs w:val="28"/>
              </w:rPr>
              <w:t>，</w:t>
            </w:r>
            <w:r w:rsidR="007A2A98" w:rsidRPr="002E068D">
              <w:rPr>
                <w:rFonts w:ascii="仿宋" w:eastAsia="仿宋" w:hAnsi="仿宋" w:hint="eastAsia"/>
                <w:sz w:val="28"/>
                <w:szCs w:val="28"/>
              </w:rPr>
              <w:t>让网民用户</w:t>
            </w:r>
            <w:r w:rsidR="00D51002" w:rsidRPr="002E068D">
              <w:rPr>
                <w:rFonts w:ascii="仿宋" w:eastAsia="仿宋" w:hAnsi="仿宋" w:hint="eastAsia"/>
                <w:sz w:val="28"/>
                <w:szCs w:val="28"/>
              </w:rPr>
              <w:t>随着一滴水的</w:t>
            </w:r>
            <w:r w:rsidR="007A2A98" w:rsidRPr="002E068D">
              <w:rPr>
                <w:rFonts w:ascii="仿宋" w:eastAsia="仿宋" w:hAnsi="仿宋" w:hint="eastAsia"/>
                <w:sz w:val="28"/>
                <w:szCs w:val="28"/>
              </w:rPr>
              <w:t>流动</w:t>
            </w:r>
            <w:r w:rsidR="00D51002" w:rsidRPr="002E068D">
              <w:rPr>
                <w:rFonts w:ascii="仿宋" w:eastAsia="仿宋" w:hAnsi="仿宋" w:hint="eastAsia"/>
                <w:sz w:val="28"/>
                <w:szCs w:val="28"/>
              </w:rPr>
              <w:t>，</w:t>
            </w:r>
            <w:r w:rsidR="007A2A98" w:rsidRPr="002E068D">
              <w:rPr>
                <w:rFonts w:ascii="仿宋" w:eastAsia="仿宋" w:hAnsi="仿宋" w:hint="eastAsia"/>
                <w:sz w:val="28"/>
                <w:szCs w:val="28"/>
              </w:rPr>
              <w:t>走进</w:t>
            </w:r>
            <w:r w:rsidR="00D51002" w:rsidRPr="002E068D">
              <w:rPr>
                <w:rFonts w:ascii="仿宋" w:eastAsia="仿宋" w:hAnsi="仿宋" w:hint="eastAsia"/>
                <w:sz w:val="28"/>
                <w:szCs w:val="28"/>
              </w:rPr>
              <w:t>“南水北调</w:t>
            </w:r>
            <w:r w:rsidR="007A2A98" w:rsidRPr="002E068D">
              <w:rPr>
                <w:rFonts w:ascii="仿宋" w:eastAsia="仿宋" w:hAnsi="仿宋" w:hint="eastAsia"/>
                <w:sz w:val="28"/>
                <w:szCs w:val="28"/>
              </w:rPr>
              <w:t>的前世今生</w:t>
            </w:r>
            <w:r w:rsidR="00D51002" w:rsidRPr="002E068D">
              <w:rPr>
                <w:rFonts w:ascii="仿宋" w:eastAsia="仿宋" w:hAnsi="仿宋" w:hint="eastAsia"/>
                <w:sz w:val="28"/>
                <w:szCs w:val="28"/>
              </w:rPr>
              <w:t>”“</w:t>
            </w:r>
            <w:r w:rsidR="00563408">
              <w:rPr>
                <w:rFonts w:ascii="仿宋" w:eastAsia="仿宋" w:hAnsi="仿宋" w:hint="eastAsia"/>
                <w:sz w:val="28"/>
                <w:szCs w:val="28"/>
              </w:rPr>
              <w:t>总书记</w:t>
            </w:r>
            <w:r w:rsidR="00D51002" w:rsidRPr="002E068D">
              <w:rPr>
                <w:rFonts w:ascii="仿宋" w:eastAsia="仿宋" w:hAnsi="仿宋" w:hint="eastAsia"/>
                <w:sz w:val="28"/>
                <w:szCs w:val="28"/>
              </w:rPr>
              <w:t>指示”“时间轴”“视频图表”“一线报道”“未来规划”“航拍风光”等</w:t>
            </w:r>
            <w:r w:rsidR="007A2A98" w:rsidRPr="002E068D">
              <w:rPr>
                <w:rFonts w:ascii="仿宋" w:eastAsia="仿宋" w:hAnsi="仿宋" w:hint="eastAsia"/>
                <w:sz w:val="28"/>
                <w:szCs w:val="28"/>
              </w:rPr>
              <w:t>重磅栏目</w:t>
            </w:r>
            <w:r w:rsidR="00D51002" w:rsidRPr="002E068D">
              <w:rPr>
                <w:rFonts w:ascii="仿宋" w:eastAsia="仿宋" w:hAnsi="仿宋" w:hint="eastAsia"/>
                <w:sz w:val="28"/>
                <w:szCs w:val="28"/>
              </w:rPr>
              <w:t>，</w:t>
            </w:r>
            <w:r w:rsidR="007A2A98" w:rsidRPr="002E068D">
              <w:rPr>
                <w:rFonts w:ascii="仿宋" w:eastAsia="仿宋" w:hAnsi="仿宋" w:hint="eastAsia"/>
                <w:sz w:val="28"/>
                <w:szCs w:val="28"/>
              </w:rPr>
              <w:t>条理清晰、形式丰富地呈现出</w:t>
            </w:r>
            <w:r w:rsidR="00D51002" w:rsidRPr="002E068D">
              <w:rPr>
                <w:rFonts w:ascii="仿宋" w:eastAsia="仿宋" w:hAnsi="仿宋" w:hint="eastAsia"/>
                <w:sz w:val="28"/>
                <w:szCs w:val="28"/>
              </w:rPr>
              <w:t>南水北调</w:t>
            </w:r>
            <w:r w:rsidR="007A2A98" w:rsidRPr="002E068D">
              <w:rPr>
                <w:rFonts w:ascii="仿宋" w:eastAsia="仿宋" w:hAnsi="仿宋" w:hint="eastAsia"/>
                <w:sz w:val="28"/>
                <w:szCs w:val="28"/>
              </w:rPr>
              <w:t>工程的历史和今天，展现</w:t>
            </w:r>
            <w:r w:rsidR="009D53D4" w:rsidRPr="002E068D">
              <w:rPr>
                <w:rFonts w:ascii="仿宋" w:eastAsia="仿宋" w:hAnsi="仿宋" w:hint="eastAsia"/>
                <w:sz w:val="28"/>
                <w:szCs w:val="28"/>
              </w:rPr>
              <w:t>了</w:t>
            </w:r>
            <w:r w:rsidR="007A2A98" w:rsidRPr="002E068D">
              <w:rPr>
                <w:rFonts w:ascii="仿宋" w:eastAsia="仿宋" w:hAnsi="仿宋" w:hint="eastAsia"/>
                <w:sz w:val="28"/>
                <w:szCs w:val="28"/>
              </w:rPr>
              <w:t>沿线区域生态不断改善、人民获得感不断提升的沧桑巨变。</w:t>
            </w:r>
          </w:p>
          <w:p w14:paraId="5AC06AB7" w14:textId="2A17012A" w:rsidR="00784D26" w:rsidRPr="002E068D" w:rsidRDefault="007A2A98" w:rsidP="002E068D">
            <w:pPr>
              <w:spacing w:line="440" w:lineRule="exact"/>
              <w:ind w:firstLineChars="200" w:firstLine="560"/>
              <w:rPr>
                <w:rFonts w:ascii="仿宋" w:eastAsia="仿宋" w:hAnsi="仿宋"/>
                <w:sz w:val="28"/>
                <w:szCs w:val="28"/>
              </w:rPr>
            </w:pPr>
            <w:r w:rsidRPr="002E068D">
              <w:rPr>
                <w:rFonts w:ascii="仿宋" w:eastAsia="仿宋" w:hAnsi="仿宋" w:hint="eastAsia"/>
                <w:sz w:val="28"/>
                <w:szCs w:val="28"/>
              </w:rPr>
              <w:t>专题融入</w:t>
            </w:r>
            <w:r w:rsidR="00EE7B85">
              <w:rPr>
                <w:rFonts w:ascii="仿宋" w:eastAsia="仿宋" w:hAnsi="仿宋" w:hint="eastAsia"/>
                <w:sz w:val="28"/>
                <w:szCs w:val="28"/>
              </w:rPr>
              <w:t>新闻短</w:t>
            </w:r>
            <w:r w:rsidRPr="002E068D">
              <w:rPr>
                <w:rFonts w:ascii="仿宋" w:eastAsia="仿宋" w:hAnsi="仿宋" w:hint="eastAsia"/>
                <w:sz w:val="28"/>
                <w:szCs w:val="28"/>
              </w:rPr>
              <w:t>视频、动画、动态图表、</w:t>
            </w:r>
            <w:r w:rsidR="00EE7B85">
              <w:rPr>
                <w:rFonts w:ascii="仿宋" w:eastAsia="仿宋" w:hAnsi="仿宋" w:hint="eastAsia"/>
                <w:sz w:val="28"/>
                <w:szCs w:val="28"/>
              </w:rPr>
              <w:t>航拍视频</w:t>
            </w:r>
            <w:r w:rsidRPr="002E068D">
              <w:rPr>
                <w:rFonts w:ascii="仿宋" w:eastAsia="仿宋" w:hAnsi="仿宋" w:hint="eastAsia"/>
                <w:sz w:val="28"/>
                <w:szCs w:val="28"/>
              </w:rPr>
              <w:t>等多种可视化元素，应用交互性强的前端网页技术，进一步提升了阅读体验，</w:t>
            </w:r>
            <w:r w:rsidR="009D53D4" w:rsidRPr="002E068D">
              <w:rPr>
                <w:rFonts w:ascii="仿宋" w:eastAsia="仿宋" w:hAnsi="仿宋" w:hint="eastAsia"/>
                <w:sz w:val="28"/>
                <w:szCs w:val="28"/>
              </w:rPr>
              <w:t>贴合了</w:t>
            </w:r>
            <w:r w:rsidRPr="002E068D">
              <w:rPr>
                <w:rFonts w:ascii="仿宋" w:eastAsia="仿宋" w:hAnsi="仿宋" w:hint="eastAsia"/>
                <w:sz w:val="28"/>
                <w:szCs w:val="28"/>
              </w:rPr>
              <w:t>海外网民特别是青年用户的阅读习惯，获得了国际社会各界的积极关注。</w:t>
            </w:r>
            <w:r w:rsidR="00852D38" w:rsidRPr="002E068D">
              <w:rPr>
                <w:rFonts w:ascii="仿宋" w:eastAsia="仿宋" w:hAnsi="仿宋" w:hint="eastAsia"/>
                <w:sz w:val="28"/>
                <w:szCs w:val="28"/>
              </w:rPr>
              <w:t>专题</w:t>
            </w:r>
            <w:r w:rsidR="00EE7B85">
              <w:rPr>
                <w:rFonts w:ascii="仿宋" w:eastAsia="仿宋" w:hAnsi="仿宋" w:hint="eastAsia"/>
                <w:sz w:val="28"/>
                <w:szCs w:val="28"/>
              </w:rPr>
              <w:t>上线后，</w:t>
            </w:r>
            <w:r w:rsidR="00852D38" w:rsidRPr="002E068D">
              <w:rPr>
                <w:rFonts w:ascii="仿宋" w:eastAsia="仿宋" w:hAnsi="仿宋" w:hint="eastAsia"/>
                <w:sz w:val="28"/>
                <w:szCs w:val="28"/>
              </w:rPr>
              <w:t>共发布</w:t>
            </w:r>
            <w:r w:rsidR="00EE7B85" w:rsidRPr="00EE7B85">
              <w:rPr>
                <w:rFonts w:ascii="仿宋" w:eastAsia="仿宋" w:hAnsi="仿宋" w:hint="eastAsia"/>
                <w:sz w:val="28"/>
                <w:szCs w:val="28"/>
              </w:rPr>
              <w:t>原创图文稿件9篇，</w:t>
            </w:r>
            <w:r w:rsidR="00EE7B85">
              <w:rPr>
                <w:rFonts w:ascii="仿宋" w:eastAsia="仿宋" w:hAnsi="仿宋" w:hint="eastAsia"/>
                <w:sz w:val="28"/>
                <w:szCs w:val="28"/>
              </w:rPr>
              <w:t>主题</w:t>
            </w:r>
            <w:r w:rsidR="00EE7B85" w:rsidRPr="00EE7B85">
              <w:rPr>
                <w:rFonts w:ascii="仿宋" w:eastAsia="仿宋" w:hAnsi="仿宋" w:hint="eastAsia"/>
                <w:sz w:val="28"/>
                <w:szCs w:val="28"/>
              </w:rPr>
              <w:t>动画</w:t>
            </w:r>
            <w:r w:rsidR="00EE7B85">
              <w:rPr>
                <w:rFonts w:ascii="仿宋" w:eastAsia="仿宋" w:hAnsi="仿宋" w:hint="eastAsia"/>
                <w:sz w:val="28"/>
                <w:szCs w:val="28"/>
              </w:rPr>
              <w:t>短</w:t>
            </w:r>
            <w:r w:rsidR="00EE7B85" w:rsidRPr="00EE7B85">
              <w:rPr>
                <w:rFonts w:ascii="仿宋" w:eastAsia="仿宋" w:hAnsi="仿宋" w:hint="eastAsia"/>
                <w:sz w:val="28"/>
                <w:szCs w:val="28"/>
              </w:rPr>
              <w:t>片1</w:t>
            </w:r>
            <w:r w:rsidR="00EE7B85">
              <w:rPr>
                <w:rFonts w:ascii="仿宋" w:eastAsia="仿宋" w:hAnsi="仿宋" w:hint="eastAsia"/>
                <w:sz w:val="28"/>
                <w:szCs w:val="28"/>
              </w:rPr>
              <w:t>部</w:t>
            </w:r>
            <w:r w:rsidR="00EE7B85" w:rsidRPr="00EE7B85">
              <w:rPr>
                <w:rFonts w:ascii="仿宋" w:eastAsia="仿宋" w:hAnsi="仿宋" w:hint="eastAsia"/>
                <w:sz w:val="28"/>
                <w:szCs w:val="28"/>
              </w:rPr>
              <w:t>，图表2个，微视频1个，航拍短视频13个，</w:t>
            </w:r>
            <w:r w:rsidR="00852D38" w:rsidRPr="002E068D">
              <w:rPr>
                <w:rFonts w:ascii="仿宋" w:eastAsia="仿宋" w:hAnsi="仿宋" w:hint="eastAsia"/>
                <w:sz w:val="28"/>
                <w:szCs w:val="28"/>
              </w:rPr>
              <w:t>专题页面和稿件产品的全球累计传播总量超过了</w:t>
            </w:r>
            <w:r w:rsidR="00EE7B85">
              <w:rPr>
                <w:rFonts w:ascii="仿宋" w:eastAsia="仿宋" w:hAnsi="仿宋" w:hint="eastAsia"/>
                <w:sz w:val="28"/>
                <w:szCs w:val="28"/>
              </w:rPr>
              <w:t>1000</w:t>
            </w:r>
            <w:r w:rsidR="00852D38" w:rsidRPr="002E068D">
              <w:rPr>
                <w:rFonts w:ascii="仿宋" w:eastAsia="仿宋" w:hAnsi="仿宋" w:hint="eastAsia"/>
                <w:sz w:val="28"/>
                <w:szCs w:val="28"/>
              </w:rPr>
              <w:t>万次。</w:t>
            </w:r>
            <w:r w:rsidR="009A141F" w:rsidRPr="002E068D">
              <w:rPr>
                <w:rFonts w:ascii="仿宋" w:eastAsia="仿宋" w:hAnsi="仿宋" w:hint="eastAsia"/>
                <w:sz w:val="28"/>
                <w:szCs w:val="28"/>
              </w:rPr>
              <w:t>其中，</w:t>
            </w:r>
            <w:r w:rsidRPr="002E068D">
              <w:rPr>
                <w:rFonts w:ascii="仿宋" w:eastAsia="仿宋" w:hAnsi="仿宋" w:hint="eastAsia"/>
                <w:sz w:val="28"/>
                <w:szCs w:val="28"/>
              </w:rPr>
              <w:t>专题的主题</w:t>
            </w:r>
            <w:r w:rsidR="00D51002" w:rsidRPr="002E068D">
              <w:rPr>
                <w:rFonts w:ascii="仿宋" w:eastAsia="仿宋" w:hAnsi="仿宋" w:hint="eastAsia"/>
                <w:sz w:val="28"/>
                <w:szCs w:val="28"/>
              </w:rPr>
              <w:t>动画</w:t>
            </w:r>
            <w:r w:rsidRPr="002E068D">
              <w:rPr>
                <w:rFonts w:ascii="仿宋" w:eastAsia="仿宋" w:hAnsi="仿宋" w:hint="eastAsia"/>
                <w:sz w:val="28"/>
                <w:szCs w:val="28"/>
              </w:rPr>
              <w:t>短片</w:t>
            </w:r>
            <w:r w:rsidR="00E54023" w:rsidRPr="002E068D">
              <w:rPr>
                <w:rFonts w:ascii="仿宋" w:eastAsia="仿宋" w:hAnsi="仿宋" w:hint="eastAsia"/>
                <w:sz w:val="28"/>
                <w:szCs w:val="28"/>
              </w:rPr>
              <w:t>《南水北调这五年》</w:t>
            </w:r>
            <w:r w:rsidR="009A141F" w:rsidRPr="002E068D">
              <w:rPr>
                <w:rFonts w:ascii="仿宋" w:eastAsia="仿宋" w:hAnsi="仿宋" w:hint="eastAsia"/>
                <w:sz w:val="28"/>
                <w:szCs w:val="28"/>
              </w:rPr>
              <w:t>最受海外欢迎，</w:t>
            </w:r>
            <w:r w:rsidR="00D51002" w:rsidRPr="002E068D">
              <w:rPr>
                <w:rFonts w:ascii="仿宋" w:eastAsia="仿宋" w:hAnsi="仿宋" w:hint="eastAsia"/>
                <w:sz w:val="28"/>
                <w:szCs w:val="28"/>
              </w:rPr>
              <w:t>被美联社、雅虎财经</w:t>
            </w:r>
            <w:r w:rsidR="00190D53" w:rsidRPr="002E068D">
              <w:rPr>
                <w:rFonts w:ascii="仿宋" w:eastAsia="仿宋" w:hAnsi="仿宋" w:hint="eastAsia"/>
                <w:sz w:val="28"/>
                <w:szCs w:val="28"/>
              </w:rPr>
              <w:t>、福克斯新闻</w:t>
            </w:r>
            <w:r w:rsidR="00D51002" w:rsidRPr="002E068D">
              <w:rPr>
                <w:rFonts w:ascii="仿宋" w:eastAsia="仿宋" w:hAnsi="仿宋" w:hint="eastAsia"/>
                <w:sz w:val="28"/>
                <w:szCs w:val="28"/>
              </w:rPr>
              <w:t>等海外</w:t>
            </w:r>
            <w:r w:rsidR="00190D53" w:rsidRPr="002E068D">
              <w:rPr>
                <w:rFonts w:ascii="仿宋" w:eastAsia="仿宋" w:hAnsi="仿宋" w:hint="eastAsia"/>
                <w:sz w:val="28"/>
                <w:szCs w:val="28"/>
              </w:rPr>
              <w:t>知名</w:t>
            </w:r>
            <w:r w:rsidR="00D51002" w:rsidRPr="002E068D">
              <w:rPr>
                <w:rFonts w:ascii="仿宋" w:eastAsia="仿宋" w:hAnsi="仿宋" w:hint="eastAsia"/>
                <w:sz w:val="28"/>
                <w:szCs w:val="28"/>
              </w:rPr>
              <w:t>媒体转引</w:t>
            </w:r>
            <w:r w:rsidR="00190D53" w:rsidRPr="002E068D">
              <w:rPr>
                <w:rFonts w:ascii="仿宋" w:eastAsia="仿宋" w:hAnsi="仿宋" w:hint="eastAsia"/>
                <w:sz w:val="28"/>
                <w:szCs w:val="28"/>
              </w:rPr>
              <w:t>转载了</w:t>
            </w:r>
            <w:r w:rsidR="00D51002" w:rsidRPr="002E068D">
              <w:rPr>
                <w:rFonts w:ascii="仿宋" w:eastAsia="仿宋" w:hAnsi="仿宋" w:hint="eastAsia"/>
                <w:sz w:val="28"/>
                <w:szCs w:val="28"/>
              </w:rPr>
              <w:t>16</w:t>
            </w:r>
            <w:r w:rsidR="006B5B3F" w:rsidRPr="002E068D">
              <w:rPr>
                <w:rFonts w:ascii="仿宋" w:eastAsia="仿宋" w:hAnsi="仿宋"/>
                <w:sz w:val="28"/>
                <w:szCs w:val="28"/>
              </w:rPr>
              <w:t>9</w:t>
            </w:r>
            <w:r w:rsidR="00D51002" w:rsidRPr="002E068D">
              <w:rPr>
                <w:rFonts w:ascii="仿宋" w:eastAsia="仿宋" w:hAnsi="仿宋" w:hint="eastAsia"/>
                <w:sz w:val="28"/>
                <w:szCs w:val="28"/>
              </w:rPr>
              <w:t>频次，海外传播量</w:t>
            </w:r>
            <w:r w:rsidR="009D53D4" w:rsidRPr="002E068D">
              <w:rPr>
                <w:rFonts w:ascii="仿宋" w:eastAsia="仿宋" w:hAnsi="仿宋" w:hint="eastAsia"/>
                <w:sz w:val="28"/>
                <w:szCs w:val="28"/>
              </w:rPr>
              <w:t>高达</w:t>
            </w:r>
            <w:r w:rsidR="00D51002" w:rsidRPr="002E068D">
              <w:rPr>
                <w:rFonts w:ascii="仿宋" w:eastAsia="仿宋" w:hAnsi="仿宋" w:hint="eastAsia"/>
                <w:sz w:val="28"/>
                <w:szCs w:val="28"/>
              </w:rPr>
              <w:t>670万，</w:t>
            </w:r>
            <w:r w:rsidR="009D53D4" w:rsidRPr="002E068D">
              <w:rPr>
                <w:rFonts w:ascii="仿宋" w:eastAsia="仿宋" w:hAnsi="仿宋" w:hint="eastAsia"/>
                <w:sz w:val="28"/>
                <w:szCs w:val="28"/>
              </w:rPr>
              <w:t>数万名海外网友积极点赞</w:t>
            </w:r>
            <w:r w:rsidR="00D51002" w:rsidRPr="002E068D">
              <w:rPr>
                <w:rFonts w:ascii="仿宋" w:eastAsia="仿宋" w:hAnsi="仿宋" w:hint="eastAsia"/>
                <w:sz w:val="28"/>
                <w:szCs w:val="28"/>
              </w:rPr>
              <w:t>互动，</w:t>
            </w:r>
            <w:r w:rsidR="009D53D4" w:rsidRPr="002E068D">
              <w:rPr>
                <w:rFonts w:ascii="仿宋" w:eastAsia="仿宋" w:hAnsi="仿宋" w:hint="eastAsia"/>
                <w:sz w:val="28"/>
                <w:szCs w:val="28"/>
              </w:rPr>
              <w:t>让南水北调工程的丰功伟绩得到海外积极肯定，展现了中国智慧、中国速度和中国力量。</w:t>
            </w:r>
          </w:p>
          <w:p w14:paraId="4B6DD845" w14:textId="27900299" w:rsidR="00AF1170" w:rsidRPr="007A2A98" w:rsidRDefault="00AF1170" w:rsidP="007A2A98">
            <w:pPr>
              <w:spacing w:line="320" w:lineRule="exact"/>
              <w:ind w:firstLineChars="200" w:firstLine="420"/>
              <w:rPr>
                <w:rFonts w:ascii="仿宋" w:eastAsia="仿宋" w:hAnsi="仿宋"/>
                <w:szCs w:val="21"/>
              </w:rPr>
            </w:pPr>
          </w:p>
        </w:tc>
      </w:tr>
      <w:tr w:rsidR="00784D26" w14:paraId="42ABC0C5" w14:textId="77777777" w:rsidTr="008973C5">
        <w:trPr>
          <w:cantSplit/>
          <w:trHeight w:val="2024"/>
          <w:jc w:val="center"/>
        </w:trPr>
        <w:tc>
          <w:tcPr>
            <w:tcW w:w="399" w:type="pct"/>
            <w:tcBorders>
              <w:top w:val="single" w:sz="4" w:space="0" w:color="auto"/>
              <w:left w:val="single" w:sz="4" w:space="0" w:color="auto"/>
              <w:bottom w:val="single" w:sz="4" w:space="0" w:color="auto"/>
              <w:right w:val="single" w:sz="4" w:space="0" w:color="auto"/>
            </w:tcBorders>
            <w:vAlign w:val="center"/>
          </w:tcPr>
          <w:p w14:paraId="5F4FC87C" w14:textId="77777777" w:rsidR="00784D26" w:rsidRDefault="00784D26" w:rsidP="00422149">
            <w:pPr>
              <w:spacing w:line="320" w:lineRule="exact"/>
              <w:jc w:val="center"/>
              <w:rPr>
                <w:rFonts w:ascii="宋体" w:hAnsi="宋体" w:cs="宋体"/>
                <w:b/>
                <w:sz w:val="28"/>
                <w:szCs w:val="28"/>
              </w:rPr>
            </w:pPr>
            <w:r>
              <w:rPr>
                <w:rFonts w:ascii="宋体" w:hAnsi="宋体" w:cs="宋体" w:hint="eastAsia"/>
                <w:b/>
                <w:sz w:val="28"/>
                <w:szCs w:val="28"/>
              </w:rPr>
              <w:lastRenderedPageBreak/>
              <w:t>推荐</w:t>
            </w:r>
          </w:p>
          <w:p w14:paraId="12CB1CE2" w14:textId="77777777" w:rsidR="00784D26" w:rsidRDefault="00784D26" w:rsidP="00422149">
            <w:pPr>
              <w:spacing w:line="320" w:lineRule="exact"/>
              <w:jc w:val="center"/>
              <w:rPr>
                <w:rFonts w:ascii="仿宋_GB2312" w:eastAsia="仿宋_GB2312" w:hAnsi="仿宋"/>
                <w:b/>
                <w:sz w:val="28"/>
                <w:szCs w:val="28"/>
              </w:rPr>
            </w:pPr>
            <w:r>
              <w:rPr>
                <w:rFonts w:ascii="宋体" w:hAnsi="宋体" w:cs="宋体" w:hint="eastAsia"/>
                <w:b/>
                <w:sz w:val="28"/>
                <w:szCs w:val="28"/>
              </w:rPr>
              <w:t>理由</w:t>
            </w:r>
          </w:p>
        </w:tc>
        <w:tc>
          <w:tcPr>
            <w:tcW w:w="4601" w:type="pct"/>
            <w:gridSpan w:val="17"/>
            <w:tcBorders>
              <w:top w:val="single" w:sz="4" w:space="0" w:color="auto"/>
              <w:left w:val="single" w:sz="4" w:space="0" w:color="auto"/>
              <w:bottom w:val="single" w:sz="4" w:space="0" w:color="auto"/>
              <w:right w:val="single" w:sz="4" w:space="0" w:color="auto"/>
            </w:tcBorders>
          </w:tcPr>
          <w:p w14:paraId="68C3DE5C" w14:textId="77777777" w:rsidR="002E7111" w:rsidRDefault="002E7111" w:rsidP="00DE0056">
            <w:pPr>
              <w:spacing w:line="320" w:lineRule="exact"/>
              <w:ind w:firstLineChars="200" w:firstLine="420"/>
              <w:rPr>
                <w:rFonts w:ascii="仿宋" w:eastAsia="仿宋" w:hAnsi="仿宋"/>
                <w:szCs w:val="21"/>
              </w:rPr>
            </w:pPr>
          </w:p>
          <w:p w14:paraId="2CD20DA8" w14:textId="7906D7E0" w:rsidR="00DE0056" w:rsidRPr="002E068D" w:rsidRDefault="00273E0F" w:rsidP="002E068D">
            <w:pPr>
              <w:spacing w:line="440" w:lineRule="exact"/>
              <w:ind w:firstLineChars="200" w:firstLine="560"/>
              <w:rPr>
                <w:rFonts w:ascii="仿宋" w:eastAsia="仿宋" w:hAnsi="仿宋"/>
                <w:sz w:val="28"/>
                <w:szCs w:val="28"/>
              </w:rPr>
            </w:pPr>
            <w:r w:rsidRPr="002E068D">
              <w:rPr>
                <w:rFonts w:ascii="仿宋" w:eastAsia="仿宋" w:hAnsi="仿宋" w:hint="eastAsia"/>
                <w:sz w:val="28"/>
                <w:szCs w:val="28"/>
              </w:rPr>
              <w:t>南水北调</w:t>
            </w:r>
            <w:r w:rsidR="002F61D3" w:rsidRPr="002E068D">
              <w:rPr>
                <w:rFonts w:ascii="仿宋" w:eastAsia="仿宋" w:hAnsi="仿宋" w:hint="eastAsia"/>
                <w:sz w:val="28"/>
                <w:szCs w:val="28"/>
              </w:rPr>
              <w:t>东、</w:t>
            </w:r>
            <w:r w:rsidRPr="002E068D">
              <w:rPr>
                <w:rFonts w:ascii="仿宋" w:eastAsia="仿宋" w:hAnsi="仿宋" w:hint="eastAsia"/>
                <w:sz w:val="28"/>
                <w:szCs w:val="28"/>
              </w:rPr>
              <w:t>中线工程是一项功在当代、利在千秋的世纪工程。</w:t>
            </w:r>
            <w:r w:rsidR="00DE0056" w:rsidRPr="002E068D">
              <w:rPr>
                <w:rFonts w:ascii="仿宋" w:eastAsia="仿宋" w:hAnsi="仿宋" w:hint="eastAsia"/>
                <w:sz w:val="28"/>
                <w:szCs w:val="28"/>
              </w:rPr>
              <w:t>专题很好地抓住了工程全面通水5周年的关键节点，页面设计上用“水”元素贯穿专题始终，十分切题，大量可视化元素和</w:t>
            </w:r>
            <w:r w:rsidR="00DE1D21" w:rsidRPr="002E068D">
              <w:rPr>
                <w:rFonts w:ascii="仿宋" w:eastAsia="仿宋" w:hAnsi="仿宋" w:hint="eastAsia"/>
                <w:sz w:val="28"/>
                <w:szCs w:val="28"/>
              </w:rPr>
              <w:t>交互技术</w:t>
            </w:r>
            <w:r w:rsidR="00653DAA" w:rsidRPr="002E068D">
              <w:rPr>
                <w:rFonts w:ascii="仿宋" w:eastAsia="仿宋" w:hAnsi="仿宋" w:hint="eastAsia"/>
                <w:sz w:val="28"/>
                <w:szCs w:val="28"/>
              </w:rPr>
              <w:t>的</w:t>
            </w:r>
            <w:r w:rsidR="00DE0056" w:rsidRPr="002E068D">
              <w:rPr>
                <w:rFonts w:ascii="仿宋" w:eastAsia="仿宋" w:hAnsi="仿宋" w:hint="eastAsia"/>
                <w:sz w:val="28"/>
                <w:szCs w:val="28"/>
              </w:rPr>
              <w:t>使用，</w:t>
            </w:r>
            <w:r w:rsidR="00221236" w:rsidRPr="002E068D">
              <w:rPr>
                <w:rFonts w:ascii="仿宋" w:eastAsia="仿宋" w:hAnsi="仿宋" w:hint="eastAsia"/>
                <w:sz w:val="28"/>
                <w:szCs w:val="28"/>
              </w:rPr>
              <w:t>进一步提升了内容的可读性和视觉冲击力，</w:t>
            </w:r>
            <w:r w:rsidR="00DE0056" w:rsidRPr="002E068D">
              <w:rPr>
                <w:rFonts w:ascii="仿宋" w:eastAsia="仿宋" w:hAnsi="仿宋" w:hint="eastAsia"/>
                <w:sz w:val="28"/>
                <w:szCs w:val="28"/>
              </w:rPr>
              <w:t>让南水北调</w:t>
            </w:r>
            <w:r w:rsidR="002C2AB0">
              <w:rPr>
                <w:rFonts w:ascii="仿宋" w:eastAsia="仿宋" w:hAnsi="仿宋" w:hint="eastAsia"/>
                <w:sz w:val="28"/>
                <w:szCs w:val="28"/>
              </w:rPr>
              <w:t>东、</w:t>
            </w:r>
            <w:r w:rsidR="00DE0056" w:rsidRPr="002E068D">
              <w:rPr>
                <w:rFonts w:ascii="仿宋" w:eastAsia="仿宋" w:hAnsi="仿宋" w:hint="eastAsia"/>
                <w:sz w:val="28"/>
                <w:szCs w:val="28"/>
              </w:rPr>
              <w:t>中线工程5年所取得的巨大经济、社会和生态效益全景式</w:t>
            </w:r>
            <w:r w:rsidR="00221236" w:rsidRPr="002E068D">
              <w:rPr>
                <w:rFonts w:ascii="仿宋" w:eastAsia="仿宋" w:hAnsi="仿宋" w:hint="eastAsia"/>
                <w:sz w:val="28"/>
                <w:szCs w:val="28"/>
              </w:rPr>
              <w:t>、立体化</w:t>
            </w:r>
            <w:r w:rsidR="00DE0056" w:rsidRPr="002E068D">
              <w:rPr>
                <w:rFonts w:ascii="仿宋" w:eastAsia="仿宋" w:hAnsi="仿宋" w:hint="eastAsia"/>
                <w:sz w:val="28"/>
                <w:szCs w:val="28"/>
              </w:rPr>
              <w:t>地展现在海外网民用户面前。</w:t>
            </w:r>
          </w:p>
          <w:p w14:paraId="7E213762" w14:textId="428C7D53" w:rsidR="00DE0056" w:rsidRPr="002E068D" w:rsidRDefault="00DE0056" w:rsidP="002E068D">
            <w:pPr>
              <w:spacing w:line="440" w:lineRule="exact"/>
              <w:ind w:firstLineChars="200" w:firstLine="560"/>
              <w:rPr>
                <w:rFonts w:ascii="仿宋" w:eastAsia="仿宋" w:hAnsi="仿宋"/>
                <w:sz w:val="28"/>
                <w:szCs w:val="28"/>
              </w:rPr>
            </w:pPr>
            <w:r w:rsidRPr="002E068D">
              <w:rPr>
                <w:rFonts w:ascii="仿宋" w:eastAsia="仿宋" w:hAnsi="仿宋" w:hint="eastAsia"/>
                <w:sz w:val="28"/>
                <w:szCs w:val="28"/>
              </w:rPr>
              <w:t>专题在PC端呈现国际化、大气、丰富，在移动端适配简洁、清新，兼顾两端差异，</w:t>
            </w:r>
            <w:r w:rsidR="00190D53" w:rsidRPr="002E068D">
              <w:rPr>
                <w:rFonts w:ascii="仿宋" w:eastAsia="仿宋" w:hAnsi="仿宋" w:hint="eastAsia"/>
                <w:sz w:val="28"/>
                <w:szCs w:val="28"/>
              </w:rPr>
              <w:t>内容丰富、形式多样，</w:t>
            </w:r>
            <w:r w:rsidRPr="002E068D">
              <w:rPr>
                <w:rFonts w:ascii="仿宋" w:eastAsia="仿宋" w:hAnsi="仿宋" w:hint="eastAsia"/>
                <w:sz w:val="28"/>
                <w:szCs w:val="28"/>
              </w:rPr>
              <w:t>得到</w:t>
            </w:r>
            <w:r w:rsidR="00221236" w:rsidRPr="002E068D">
              <w:rPr>
                <w:rFonts w:ascii="仿宋" w:eastAsia="仿宋" w:hAnsi="仿宋" w:hint="eastAsia"/>
                <w:sz w:val="28"/>
                <w:szCs w:val="28"/>
              </w:rPr>
              <w:t>境外主流媒体和海外网民的一致好评和广泛关注，取得了显著</w:t>
            </w:r>
            <w:r w:rsidRPr="002E068D">
              <w:rPr>
                <w:rFonts w:ascii="仿宋" w:eastAsia="仿宋" w:hAnsi="仿宋" w:hint="eastAsia"/>
                <w:sz w:val="28"/>
                <w:szCs w:val="28"/>
              </w:rPr>
              <w:t>的国际传播效果</w:t>
            </w:r>
            <w:r w:rsidR="00221236" w:rsidRPr="002E068D">
              <w:rPr>
                <w:rFonts w:ascii="仿宋" w:eastAsia="仿宋" w:hAnsi="仿宋" w:hint="eastAsia"/>
                <w:sz w:val="28"/>
                <w:szCs w:val="28"/>
              </w:rPr>
              <w:t>。</w:t>
            </w:r>
            <w:r w:rsidRPr="002E068D">
              <w:rPr>
                <w:rFonts w:ascii="仿宋" w:eastAsia="仿宋" w:hAnsi="仿宋" w:hint="eastAsia"/>
                <w:sz w:val="28"/>
                <w:szCs w:val="28"/>
              </w:rPr>
              <w:t>可以说，通过</w:t>
            </w:r>
            <w:r w:rsidR="00627DC1" w:rsidRPr="002E068D">
              <w:rPr>
                <w:rFonts w:ascii="仿宋" w:eastAsia="仿宋" w:hAnsi="仿宋" w:hint="eastAsia"/>
                <w:sz w:val="28"/>
                <w:szCs w:val="28"/>
              </w:rPr>
              <w:t>该</w:t>
            </w:r>
            <w:r w:rsidRPr="002E068D">
              <w:rPr>
                <w:rFonts w:ascii="仿宋" w:eastAsia="仿宋" w:hAnsi="仿宋" w:hint="eastAsia"/>
                <w:sz w:val="28"/>
                <w:szCs w:val="28"/>
              </w:rPr>
              <w:t>专题充分</w:t>
            </w:r>
            <w:r w:rsidR="00321C4F" w:rsidRPr="002E068D">
              <w:rPr>
                <w:rFonts w:ascii="仿宋" w:eastAsia="仿宋" w:hAnsi="仿宋" w:hint="eastAsia"/>
                <w:sz w:val="28"/>
                <w:szCs w:val="28"/>
              </w:rPr>
              <w:t>展现</w:t>
            </w:r>
            <w:r w:rsidRPr="002E068D">
              <w:rPr>
                <w:rFonts w:ascii="仿宋" w:eastAsia="仿宋" w:hAnsi="仿宋" w:hint="eastAsia"/>
                <w:sz w:val="28"/>
                <w:szCs w:val="28"/>
              </w:rPr>
              <w:t>了</w:t>
            </w:r>
            <w:r w:rsidR="00321C4F" w:rsidRPr="002E068D">
              <w:rPr>
                <w:rFonts w:ascii="仿宋" w:eastAsia="仿宋" w:hAnsi="仿宋" w:hint="eastAsia"/>
                <w:sz w:val="28"/>
                <w:szCs w:val="28"/>
              </w:rPr>
              <w:t>中国特色社会主义制度和</w:t>
            </w:r>
            <w:r w:rsidR="00627DC1" w:rsidRPr="002E068D">
              <w:rPr>
                <w:rFonts w:ascii="仿宋" w:eastAsia="仿宋" w:hAnsi="仿宋" w:hint="eastAsia"/>
                <w:sz w:val="28"/>
                <w:szCs w:val="28"/>
              </w:rPr>
              <w:t>我国</w:t>
            </w:r>
            <w:r w:rsidR="00321C4F" w:rsidRPr="002E068D">
              <w:rPr>
                <w:rFonts w:ascii="仿宋" w:eastAsia="仿宋" w:hAnsi="仿宋" w:hint="eastAsia"/>
                <w:sz w:val="28"/>
                <w:szCs w:val="28"/>
              </w:rPr>
              <w:t>治理体系的鲜明特点和显著优势，</w:t>
            </w:r>
            <w:r w:rsidR="005C1C9E" w:rsidRPr="002E068D">
              <w:rPr>
                <w:rFonts w:ascii="仿宋" w:eastAsia="仿宋" w:hAnsi="仿宋" w:hint="eastAsia"/>
                <w:sz w:val="28"/>
                <w:szCs w:val="28"/>
              </w:rPr>
              <w:t>彰显</w:t>
            </w:r>
            <w:r w:rsidRPr="002E068D">
              <w:rPr>
                <w:rFonts w:ascii="仿宋" w:eastAsia="仿宋" w:hAnsi="仿宋" w:hint="eastAsia"/>
                <w:sz w:val="28"/>
                <w:szCs w:val="28"/>
              </w:rPr>
              <w:t>了人类治水史上的</w:t>
            </w:r>
            <w:r w:rsidR="005C1C9E" w:rsidRPr="002E068D">
              <w:rPr>
                <w:rFonts w:ascii="仿宋" w:eastAsia="仿宋" w:hAnsi="仿宋" w:hint="eastAsia"/>
                <w:sz w:val="28"/>
                <w:szCs w:val="28"/>
              </w:rPr>
              <w:t>中国方案和</w:t>
            </w:r>
            <w:r w:rsidRPr="002E068D">
              <w:rPr>
                <w:rFonts w:ascii="仿宋" w:eastAsia="仿宋" w:hAnsi="仿宋" w:hint="eastAsia"/>
                <w:sz w:val="28"/>
                <w:szCs w:val="28"/>
              </w:rPr>
              <w:t>中国</w:t>
            </w:r>
            <w:r w:rsidR="002E7111" w:rsidRPr="002E068D">
              <w:rPr>
                <w:rFonts w:ascii="仿宋" w:eastAsia="仿宋" w:hAnsi="仿宋" w:hint="eastAsia"/>
                <w:sz w:val="28"/>
                <w:szCs w:val="28"/>
              </w:rPr>
              <w:t>成就</w:t>
            </w:r>
            <w:r w:rsidRPr="002E068D">
              <w:rPr>
                <w:rFonts w:ascii="仿宋" w:eastAsia="仿宋" w:hAnsi="仿宋" w:hint="eastAsia"/>
                <w:sz w:val="28"/>
                <w:szCs w:val="28"/>
              </w:rPr>
              <w:t>。</w:t>
            </w:r>
          </w:p>
          <w:p w14:paraId="137FC583" w14:textId="2E5369FB" w:rsidR="00DE0056" w:rsidRPr="002E068D" w:rsidRDefault="00DE0056" w:rsidP="002E068D">
            <w:pPr>
              <w:spacing w:line="440" w:lineRule="exact"/>
              <w:ind w:firstLineChars="200" w:firstLine="560"/>
              <w:rPr>
                <w:rFonts w:ascii="仿宋" w:eastAsia="仿宋" w:hAnsi="仿宋"/>
                <w:sz w:val="28"/>
                <w:szCs w:val="28"/>
              </w:rPr>
            </w:pPr>
          </w:p>
          <w:p w14:paraId="7F8D335B" w14:textId="18241886" w:rsidR="003E0683" w:rsidRPr="002E068D" w:rsidRDefault="005F2261" w:rsidP="002E068D">
            <w:pPr>
              <w:spacing w:line="440" w:lineRule="exact"/>
              <w:ind w:firstLineChars="200" w:firstLine="560"/>
              <w:rPr>
                <w:rFonts w:ascii="仿宋" w:eastAsia="仿宋" w:hAnsi="仿宋"/>
                <w:sz w:val="28"/>
                <w:szCs w:val="28"/>
              </w:rPr>
            </w:pPr>
            <w:r w:rsidRPr="002E068D">
              <w:rPr>
                <w:rFonts w:ascii="仿宋" w:eastAsia="仿宋" w:hAnsi="仿宋" w:hint="eastAsia"/>
                <w:sz w:val="28"/>
                <w:szCs w:val="28"/>
              </w:rPr>
              <w:t>特此推荐</w:t>
            </w:r>
          </w:p>
          <w:p w14:paraId="66F81641" w14:textId="77777777" w:rsidR="003E0683" w:rsidRPr="003E0683" w:rsidRDefault="003E0683" w:rsidP="00422149">
            <w:pPr>
              <w:spacing w:line="480" w:lineRule="exact"/>
              <w:rPr>
                <w:rFonts w:ascii="仿宋" w:eastAsia="仿宋" w:hAnsi="仿宋"/>
                <w:szCs w:val="21"/>
              </w:rPr>
            </w:pPr>
          </w:p>
          <w:p w14:paraId="567AA08A" w14:textId="77777777" w:rsidR="00784D26" w:rsidRDefault="00784D26" w:rsidP="00422149">
            <w:pPr>
              <w:spacing w:line="480" w:lineRule="exact"/>
              <w:rPr>
                <w:rFonts w:ascii="仿宋_GB2312" w:eastAsia="仿宋_GB2312" w:hAnsi="仿宋"/>
                <w:sz w:val="28"/>
                <w:szCs w:val="28"/>
              </w:rPr>
            </w:pPr>
            <w:r>
              <w:rPr>
                <w:rFonts w:ascii="仿宋_GB2312" w:eastAsia="仿宋_GB2312" w:hAnsi="仿宋" w:hint="eastAsia"/>
                <w:sz w:val="28"/>
                <w:szCs w:val="28"/>
              </w:rPr>
              <w:t>领导签名：                      （盖单位公章）</w:t>
            </w:r>
          </w:p>
          <w:p w14:paraId="396DC1AC" w14:textId="017FFB94" w:rsidR="00784D26" w:rsidRDefault="00784D26" w:rsidP="0039158F">
            <w:pPr>
              <w:spacing w:line="360" w:lineRule="exact"/>
              <w:ind w:right="560"/>
              <w:jc w:val="left"/>
              <w:rPr>
                <w:rFonts w:ascii="仿宋_GB2312" w:eastAsia="仿宋_GB2312" w:hAnsi="仿宋"/>
                <w:sz w:val="28"/>
                <w:szCs w:val="28"/>
              </w:rPr>
            </w:pPr>
            <w:r>
              <w:rPr>
                <w:rFonts w:ascii="仿宋_GB2312" w:eastAsia="仿宋_GB2312" w:hAnsi="仿宋" w:hint="eastAsia"/>
                <w:sz w:val="28"/>
                <w:szCs w:val="28"/>
              </w:rPr>
              <w:t xml:space="preserve">                               </w:t>
            </w:r>
            <w:r w:rsidR="0039158F">
              <w:rPr>
                <w:rFonts w:ascii="仿宋_GB2312" w:eastAsia="仿宋_GB2312" w:hAnsi="仿宋"/>
                <w:sz w:val="28"/>
                <w:szCs w:val="28"/>
              </w:rPr>
              <w:t xml:space="preserve">   </w:t>
            </w:r>
            <w:r>
              <w:rPr>
                <w:rFonts w:ascii="仿宋_GB2312" w:eastAsia="仿宋_GB2312" w:hAnsi="仿宋" w:hint="eastAsia"/>
                <w:sz w:val="28"/>
                <w:szCs w:val="28"/>
              </w:rPr>
              <w:t>年</w:t>
            </w:r>
            <w:r w:rsidR="0039158F">
              <w:rPr>
                <w:rFonts w:ascii="仿宋_GB2312" w:eastAsia="仿宋_GB2312" w:hAnsi="仿宋" w:hint="eastAsia"/>
                <w:sz w:val="28"/>
                <w:szCs w:val="28"/>
              </w:rPr>
              <w:t xml:space="preserve">  </w:t>
            </w:r>
            <w:r>
              <w:rPr>
                <w:rFonts w:ascii="仿宋_GB2312" w:eastAsia="仿宋_GB2312" w:hAnsi="仿宋" w:hint="eastAsia"/>
                <w:sz w:val="28"/>
                <w:szCs w:val="28"/>
              </w:rPr>
              <w:t>月</w:t>
            </w:r>
            <w:r w:rsidR="00F10B04">
              <w:rPr>
                <w:rFonts w:ascii="仿宋_GB2312" w:eastAsia="仿宋_GB2312" w:hAnsi="仿宋" w:hint="eastAsia"/>
                <w:sz w:val="28"/>
                <w:szCs w:val="28"/>
              </w:rPr>
              <w:t xml:space="preserve"> </w:t>
            </w:r>
            <w:bookmarkStart w:id="0" w:name="_GoBack"/>
            <w:bookmarkEnd w:id="0"/>
            <w:r w:rsidR="0039158F">
              <w:rPr>
                <w:rFonts w:ascii="仿宋_GB2312" w:eastAsia="仿宋_GB2312" w:hAnsi="仿宋" w:hint="eastAsia"/>
                <w:sz w:val="28"/>
                <w:szCs w:val="28"/>
              </w:rPr>
              <w:t xml:space="preserve"> </w:t>
            </w:r>
            <w:r>
              <w:rPr>
                <w:rFonts w:ascii="仿宋_GB2312" w:eastAsia="仿宋_GB2312" w:hAnsi="仿宋" w:hint="eastAsia"/>
                <w:sz w:val="28"/>
                <w:szCs w:val="28"/>
              </w:rPr>
              <w:t xml:space="preserve">日                         </w:t>
            </w:r>
          </w:p>
        </w:tc>
      </w:tr>
      <w:tr w:rsidR="00784D26" w14:paraId="56457C74" w14:textId="77777777" w:rsidTr="008973C5">
        <w:trPr>
          <w:cantSplit/>
          <w:trHeight w:val="1481"/>
          <w:jc w:val="center"/>
        </w:trPr>
        <w:tc>
          <w:tcPr>
            <w:tcW w:w="399" w:type="pct"/>
            <w:tcBorders>
              <w:top w:val="single" w:sz="4" w:space="0" w:color="auto"/>
              <w:left w:val="single" w:sz="4" w:space="0" w:color="auto"/>
              <w:bottom w:val="single" w:sz="4" w:space="0" w:color="auto"/>
              <w:right w:val="single" w:sz="4" w:space="0" w:color="auto"/>
            </w:tcBorders>
            <w:vAlign w:val="center"/>
          </w:tcPr>
          <w:p w14:paraId="520F24E0" w14:textId="77777777" w:rsidR="00784D26" w:rsidRDefault="00784D26" w:rsidP="00422149">
            <w:pPr>
              <w:spacing w:line="320" w:lineRule="exact"/>
              <w:jc w:val="center"/>
              <w:rPr>
                <w:rFonts w:ascii="宋体" w:hAnsi="宋体" w:cs="宋体"/>
                <w:b/>
                <w:sz w:val="28"/>
                <w:szCs w:val="28"/>
              </w:rPr>
            </w:pPr>
            <w:r>
              <w:rPr>
                <w:rFonts w:ascii="宋体" w:hAnsi="宋体" w:cs="宋体" w:hint="eastAsia"/>
                <w:b/>
                <w:sz w:val="28"/>
                <w:szCs w:val="28"/>
              </w:rPr>
              <w:t>初评</w:t>
            </w:r>
          </w:p>
          <w:p w14:paraId="2A068104" w14:textId="77777777" w:rsidR="00784D26" w:rsidRDefault="00784D26" w:rsidP="00422149">
            <w:pPr>
              <w:spacing w:line="320" w:lineRule="exact"/>
              <w:jc w:val="center"/>
              <w:rPr>
                <w:rFonts w:ascii="仿宋_GB2312" w:eastAsia="仿宋_GB2312" w:hAnsi="仿宋"/>
                <w:b/>
                <w:sz w:val="28"/>
                <w:szCs w:val="28"/>
              </w:rPr>
            </w:pPr>
            <w:r>
              <w:rPr>
                <w:rFonts w:ascii="宋体" w:hAnsi="宋体" w:cs="宋体" w:hint="eastAsia"/>
                <w:b/>
                <w:sz w:val="28"/>
                <w:szCs w:val="28"/>
              </w:rPr>
              <w:t>评语</w:t>
            </w:r>
          </w:p>
        </w:tc>
        <w:tc>
          <w:tcPr>
            <w:tcW w:w="4601" w:type="pct"/>
            <w:gridSpan w:val="17"/>
            <w:tcBorders>
              <w:top w:val="single" w:sz="4" w:space="0" w:color="auto"/>
              <w:left w:val="single" w:sz="4" w:space="0" w:color="auto"/>
              <w:bottom w:val="single" w:sz="4" w:space="0" w:color="auto"/>
              <w:right w:val="single" w:sz="4" w:space="0" w:color="auto"/>
            </w:tcBorders>
          </w:tcPr>
          <w:p w14:paraId="56902F8C" w14:textId="77777777" w:rsidR="00784D26" w:rsidRDefault="00784D26" w:rsidP="00422149">
            <w:pPr>
              <w:ind w:firstLineChars="200" w:firstLine="420"/>
              <w:rPr>
                <w:rFonts w:ascii="仿宋" w:eastAsia="仿宋" w:hAnsi="仿宋"/>
                <w:szCs w:val="21"/>
              </w:rPr>
            </w:pPr>
            <w:r>
              <w:rPr>
                <w:rFonts w:ascii="仿宋" w:eastAsia="仿宋" w:hAnsi="仿宋" w:hint="eastAsia"/>
                <w:szCs w:val="21"/>
              </w:rPr>
              <w:t>中国新闻奖网络作品初评委员会在本栏内填报评语及推荐理由。由初评委员会主任签名确认并加盖初评单位公章。</w:t>
            </w:r>
          </w:p>
          <w:p w14:paraId="747CF76E" w14:textId="77777777" w:rsidR="00784D26" w:rsidRDefault="00784D26" w:rsidP="00422149">
            <w:pPr>
              <w:spacing w:line="480" w:lineRule="exact"/>
              <w:rPr>
                <w:rFonts w:ascii="仿宋_GB2312" w:eastAsia="仿宋_GB2312" w:hAnsi="仿宋"/>
                <w:sz w:val="28"/>
                <w:szCs w:val="28"/>
              </w:rPr>
            </w:pPr>
            <w:bookmarkStart w:id="1" w:name="OLE_LINK1"/>
            <w:r>
              <w:rPr>
                <w:rFonts w:ascii="仿宋_GB2312" w:eastAsia="仿宋_GB2312" w:hAnsi="仿宋" w:hint="eastAsia"/>
                <w:sz w:val="28"/>
                <w:szCs w:val="28"/>
              </w:rPr>
              <w:t>领导签名：                      （盖单位公章）</w:t>
            </w:r>
          </w:p>
          <w:p w14:paraId="792D348A" w14:textId="77777777" w:rsidR="00784D26" w:rsidRDefault="00784D26" w:rsidP="00422149">
            <w:pPr>
              <w:spacing w:line="540" w:lineRule="exact"/>
              <w:rPr>
                <w:rFonts w:ascii="仿宋_GB2312" w:eastAsia="仿宋_GB2312"/>
                <w:szCs w:val="21"/>
              </w:rPr>
            </w:pPr>
            <w:r>
              <w:rPr>
                <w:rFonts w:ascii="仿宋_GB2312" w:eastAsia="仿宋_GB2312" w:hAnsi="仿宋" w:hint="eastAsia"/>
                <w:sz w:val="28"/>
                <w:szCs w:val="28"/>
              </w:rPr>
              <w:t xml:space="preserve">                                  年  月  日 </w:t>
            </w:r>
            <w:bookmarkEnd w:id="1"/>
            <w:r>
              <w:rPr>
                <w:rFonts w:ascii="仿宋_GB2312" w:eastAsia="仿宋_GB2312" w:hAnsi="仿宋" w:hint="eastAsia"/>
                <w:sz w:val="28"/>
                <w:szCs w:val="28"/>
              </w:rPr>
              <w:t xml:space="preserve">   </w:t>
            </w:r>
          </w:p>
        </w:tc>
      </w:tr>
      <w:tr w:rsidR="00784D26" w14:paraId="34013B12" w14:textId="77777777" w:rsidTr="00D22B32">
        <w:trPr>
          <w:cantSplit/>
          <w:trHeight w:hRule="exact" w:val="371"/>
          <w:jc w:val="center"/>
        </w:trPr>
        <w:tc>
          <w:tcPr>
            <w:tcW w:w="643" w:type="pct"/>
            <w:gridSpan w:val="2"/>
            <w:tcBorders>
              <w:top w:val="single" w:sz="4" w:space="0" w:color="auto"/>
              <w:left w:val="single" w:sz="4" w:space="0" w:color="auto"/>
              <w:bottom w:val="single" w:sz="4" w:space="0" w:color="auto"/>
              <w:right w:val="single" w:sz="4" w:space="0" w:color="auto"/>
            </w:tcBorders>
            <w:vAlign w:val="center"/>
          </w:tcPr>
          <w:p w14:paraId="42C464C1" w14:textId="77777777" w:rsidR="00784D26" w:rsidRPr="000C1297" w:rsidRDefault="00784D26" w:rsidP="00422149">
            <w:pPr>
              <w:spacing w:line="360" w:lineRule="exact"/>
              <w:jc w:val="center"/>
              <w:rPr>
                <w:rFonts w:ascii="宋体" w:hAnsi="宋体" w:cs="宋体"/>
                <w:b/>
                <w:szCs w:val="21"/>
              </w:rPr>
            </w:pPr>
            <w:bookmarkStart w:id="2" w:name="_Hlk37834104"/>
            <w:r w:rsidRPr="000C1297">
              <w:rPr>
                <w:rFonts w:ascii="宋体" w:hAnsi="宋体" w:cs="宋体" w:hint="eastAsia"/>
                <w:b/>
                <w:szCs w:val="21"/>
              </w:rPr>
              <w:t>联系人</w:t>
            </w:r>
          </w:p>
        </w:tc>
        <w:tc>
          <w:tcPr>
            <w:tcW w:w="798" w:type="pct"/>
            <w:gridSpan w:val="4"/>
            <w:tcBorders>
              <w:top w:val="single" w:sz="4" w:space="0" w:color="auto"/>
              <w:left w:val="single" w:sz="4" w:space="0" w:color="auto"/>
              <w:bottom w:val="single" w:sz="4" w:space="0" w:color="auto"/>
              <w:right w:val="single" w:sz="4" w:space="0" w:color="auto"/>
            </w:tcBorders>
            <w:vAlign w:val="center"/>
          </w:tcPr>
          <w:p w14:paraId="035A0833" w14:textId="6C36DDBB" w:rsidR="00784D26" w:rsidRPr="003F34CC" w:rsidRDefault="002E7111" w:rsidP="00422149">
            <w:pPr>
              <w:spacing w:line="360" w:lineRule="exact"/>
              <w:rPr>
                <w:rFonts w:ascii="宋体" w:hAnsi="宋体"/>
                <w:b/>
                <w:bCs/>
                <w:szCs w:val="21"/>
              </w:rPr>
            </w:pPr>
            <w:r w:rsidRPr="003F34CC">
              <w:rPr>
                <w:rFonts w:ascii="宋体" w:hAnsi="宋体" w:hint="eastAsia"/>
                <w:b/>
                <w:bCs/>
                <w:szCs w:val="21"/>
              </w:rPr>
              <w:t>王建芬</w:t>
            </w:r>
          </w:p>
        </w:tc>
        <w:tc>
          <w:tcPr>
            <w:tcW w:w="616" w:type="pct"/>
            <w:gridSpan w:val="3"/>
            <w:tcBorders>
              <w:top w:val="single" w:sz="4" w:space="0" w:color="auto"/>
              <w:left w:val="single" w:sz="4" w:space="0" w:color="auto"/>
              <w:bottom w:val="single" w:sz="4" w:space="0" w:color="auto"/>
              <w:right w:val="single" w:sz="4" w:space="0" w:color="auto"/>
            </w:tcBorders>
            <w:vAlign w:val="center"/>
          </w:tcPr>
          <w:p w14:paraId="2FF935F7" w14:textId="77777777" w:rsidR="00784D26" w:rsidRPr="001E67AA" w:rsidRDefault="00784D26" w:rsidP="00422149">
            <w:pPr>
              <w:spacing w:line="360" w:lineRule="exact"/>
              <w:jc w:val="center"/>
              <w:rPr>
                <w:rFonts w:ascii="宋体" w:hAnsi="宋体"/>
                <w:b/>
                <w:szCs w:val="21"/>
              </w:rPr>
            </w:pPr>
            <w:r w:rsidRPr="001E67AA">
              <w:rPr>
                <w:rFonts w:ascii="宋体" w:hAnsi="宋体" w:cs="宋体" w:hint="eastAsia"/>
                <w:b/>
                <w:szCs w:val="21"/>
              </w:rPr>
              <w:t>电话</w:t>
            </w:r>
          </w:p>
        </w:tc>
        <w:tc>
          <w:tcPr>
            <w:tcW w:w="1073" w:type="pct"/>
            <w:gridSpan w:val="5"/>
            <w:tcBorders>
              <w:top w:val="single" w:sz="4" w:space="0" w:color="auto"/>
              <w:left w:val="single" w:sz="4" w:space="0" w:color="auto"/>
              <w:bottom w:val="single" w:sz="4" w:space="0" w:color="auto"/>
              <w:right w:val="single" w:sz="4" w:space="0" w:color="auto"/>
            </w:tcBorders>
            <w:vAlign w:val="center"/>
          </w:tcPr>
          <w:p w14:paraId="0698095E" w14:textId="55345DBF" w:rsidR="00784D26" w:rsidRPr="003F34CC" w:rsidRDefault="00C72C09" w:rsidP="00422149">
            <w:pPr>
              <w:spacing w:line="360" w:lineRule="exact"/>
              <w:rPr>
                <w:rFonts w:ascii="宋体" w:hAnsi="宋体"/>
                <w:b/>
                <w:bCs/>
                <w:szCs w:val="21"/>
              </w:rPr>
            </w:pPr>
            <w:r w:rsidRPr="003F34CC">
              <w:rPr>
                <w:rFonts w:ascii="宋体" w:hAnsi="宋体" w:hint="eastAsia"/>
                <w:b/>
                <w:bCs/>
                <w:szCs w:val="21"/>
              </w:rPr>
              <w:t>8</w:t>
            </w:r>
            <w:r w:rsidRPr="003F34CC">
              <w:rPr>
                <w:rFonts w:ascii="宋体" w:hAnsi="宋体"/>
                <w:b/>
                <w:bCs/>
                <w:szCs w:val="21"/>
              </w:rPr>
              <w:t>4883556</w:t>
            </w:r>
          </w:p>
        </w:tc>
        <w:tc>
          <w:tcPr>
            <w:tcW w:w="683" w:type="pct"/>
            <w:tcBorders>
              <w:top w:val="single" w:sz="4" w:space="0" w:color="auto"/>
              <w:left w:val="single" w:sz="4" w:space="0" w:color="auto"/>
              <w:bottom w:val="single" w:sz="4" w:space="0" w:color="auto"/>
              <w:right w:val="single" w:sz="4" w:space="0" w:color="auto"/>
            </w:tcBorders>
            <w:vAlign w:val="center"/>
          </w:tcPr>
          <w:p w14:paraId="11AC1D50" w14:textId="77777777" w:rsidR="00784D26" w:rsidRPr="000C1297" w:rsidRDefault="00784D26" w:rsidP="00422149">
            <w:pPr>
              <w:spacing w:line="360" w:lineRule="exact"/>
              <w:jc w:val="center"/>
              <w:rPr>
                <w:rFonts w:ascii="宋体" w:hAnsi="宋体" w:cs="宋体"/>
                <w:b/>
                <w:szCs w:val="21"/>
              </w:rPr>
            </w:pPr>
            <w:r w:rsidRPr="000C1297">
              <w:rPr>
                <w:rFonts w:ascii="宋体" w:hAnsi="宋体" w:cs="宋体" w:hint="eastAsia"/>
                <w:b/>
                <w:szCs w:val="21"/>
              </w:rPr>
              <w:t>手机</w:t>
            </w:r>
          </w:p>
        </w:tc>
        <w:tc>
          <w:tcPr>
            <w:tcW w:w="1187" w:type="pct"/>
            <w:gridSpan w:val="3"/>
            <w:tcBorders>
              <w:top w:val="single" w:sz="4" w:space="0" w:color="auto"/>
              <w:left w:val="single" w:sz="4" w:space="0" w:color="auto"/>
              <w:bottom w:val="single" w:sz="4" w:space="0" w:color="auto"/>
              <w:right w:val="single" w:sz="4" w:space="0" w:color="auto"/>
            </w:tcBorders>
            <w:vAlign w:val="center"/>
          </w:tcPr>
          <w:p w14:paraId="12ED4874" w14:textId="6E8364E5" w:rsidR="00784D26" w:rsidRPr="003F34CC" w:rsidRDefault="00C72C09" w:rsidP="00422149">
            <w:pPr>
              <w:spacing w:line="360" w:lineRule="exact"/>
              <w:rPr>
                <w:rFonts w:ascii="宋体" w:hAnsi="宋体"/>
                <w:b/>
                <w:bCs/>
                <w:szCs w:val="21"/>
              </w:rPr>
            </w:pPr>
            <w:r w:rsidRPr="003F34CC">
              <w:rPr>
                <w:b/>
              </w:rPr>
              <w:t>18500151556</w:t>
            </w:r>
          </w:p>
        </w:tc>
      </w:tr>
      <w:tr w:rsidR="00784D26" w14:paraId="4D96E533" w14:textId="77777777" w:rsidTr="00D22B32">
        <w:trPr>
          <w:cantSplit/>
          <w:trHeight w:hRule="exact" w:val="435"/>
          <w:jc w:val="center"/>
        </w:trPr>
        <w:tc>
          <w:tcPr>
            <w:tcW w:w="643" w:type="pct"/>
            <w:gridSpan w:val="2"/>
            <w:tcBorders>
              <w:top w:val="nil"/>
              <w:left w:val="single" w:sz="4" w:space="0" w:color="auto"/>
              <w:bottom w:val="single" w:sz="4" w:space="0" w:color="auto"/>
              <w:right w:val="single" w:sz="4" w:space="0" w:color="auto"/>
            </w:tcBorders>
            <w:vAlign w:val="center"/>
          </w:tcPr>
          <w:p w14:paraId="2E43EC78" w14:textId="77777777" w:rsidR="00784D26" w:rsidRPr="000C1297" w:rsidRDefault="00784D26" w:rsidP="00422149">
            <w:pPr>
              <w:spacing w:line="360" w:lineRule="exact"/>
              <w:jc w:val="center"/>
              <w:rPr>
                <w:rFonts w:ascii="宋体" w:hAnsi="宋体" w:cs="宋体"/>
                <w:b/>
                <w:szCs w:val="21"/>
              </w:rPr>
            </w:pPr>
            <w:r w:rsidRPr="000C1297">
              <w:rPr>
                <w:rFonts w:ascii="宋体" w:hAnsi="宋体" w:cs="宋体" w:hint="eastAsia"/>
                <w:b/>
                <w:szCs w:val="21"/>
              </w:rPr>
              <w:t>电子邮箱</w:t>
            </w:r>
          </w:p>
        </w:tc>
        <w:tc>
          <w:tcPr>
            <w:tcW w:w="2487" w:type="pct"/>
            <w:gridSpan w:val="12"/>
            <w:tcBorders>
              <w:top w:val="nil"/>
              <w:left w:val="single" w:sz="4" w:space="0" w:color="auto"/>
              <w:bottom w:val="single" w:sz="4" w:space="0" w:color="auto"/>
              <w:right w:val="single" w:sz="4" w:space="0" w:color="auto"/>
            </w:tcBorders>
            <w:vAlign w:val="center"/>
          </w:tcPr>
          <w:p w14:paraId="7ED383A4" w14:textId="54FD48AB" w:rsidR="00784D26" w:rsidRPr="003F34CC" w:rsidRDefault="00C72C09" w:rsidP="00422149">
            <w:pPr>
              <w:spacing w:line="360" w:lineRule="exact"/>
              <w:rPr>
                <w:rFonts w:ascii="宋体" w:hAnsi="宋体"/>
                <w:b/>
                <w:bCs/>
                <w:szCs w:val="21"/>
              </w:rPr>
            </w:pPr>
            <w:r w:rsidRPr="003F34CC">
              <w:rPr>
                <w:rFonts w:ascii="宋体" w:hAnsi="宋体" w:hint="eastAsia"/>
                <w:b/>
                <w:bCs/>
                <w:szCs w:val="21"/>
              </w:rPr>
              <w:t>wangjf@chinadaily.com.cn</w:t>
            </w:r>
          </w:p>
        </w:tc>
        <w:tc>
          <w:tcPr>
            <w:tcW w:w="683" w:type="pct"/>
            <w:tcBorders>
              <w:top w:val="nil"/>
              <w:left w:val="single" w:sz="4" w:space="0" w:color="auto"/>
              <w:bottom w:val="single" w:sz="4" w:space="0" w:color="auto"/>
              <w:right w:val="single" w:sz="4" w:space="0" w:color="auto"/>
            </w:tcBorders>
            <w:vAlign w:val="center"/>
          </w:tcPr>
          <w:p w14:paraId="136E38CC" w14:textId="77777777" w:rsidR="00784D26" w:rsidRPr="000C1297" w:rsidRDefault="00784D26" w:rsidP="00422149">
            <w:pPr>
              <w:spacing w:line="360" w:lineRule="exact"/>
              <w:jc w:val="center"/>
              <w:rPr>
                <w:rFonts w:ascii="宋体" w:hAnsi="宋体" w:cs="宋体"/>
                <w:b/>
                <w:szCs w:val="21"/>
              </w:rPr>
            </w:pPr>
            <w:r w:rsidRPr="000C1297">
              <w:rPr>
                <w:rFonts w:ascii="宋体" w:hAnsi="宋体" w:cs="宋体" w:hint="eastAsia"/>
                <w:b/>
                <w:szCs w:val="21"/>
              </w:rPr>
              <w:t>邮编</w:t>
            </w:r>
          </w:p>
        </w:tc>
        <w:tc>
          <w:tcPr>
            <w:tcW w:w="1187" w:type="pct"/>
            <w:gridSpan w:val="3"/>
            <w:tcBorders>
              <w:top w:val="nil"/>
              <w:left w:val="single" w:sz="4" w:space="0" w:color="auto"/>
              <w:bottom w:val="single" w:sz="4" w:space="0" w:color="auto"/>
              <w:right w:val="single" w:sz="4" w:space="0" w:color="auto"/>
            </w:tcBorders>
            <w:vAlign w:val="center"/>
          </w:tcPr>
          <w:p w14:paraId="0685944C" w14:textId="77777777" w:rsidR="00784D26" w:rsidRPr="000C1297" w:rsidRDefault="00784D26" w:rsidP="00422149">
            <w:pPr>
              <w:spacing w:line="360" w:lineRule="exact"/>
              <w:rPr>
                <w:rFonts w:ascii="宋体" w:hAnsi="宋体"/>
                <w:bCs/>
                <w:szCs w:val="21"/>
              </w:rPr>
            </w:pPr>
          </w:p>
        </w:tc>
      </w:tr>
      <w:tr w:rsidR="00784D26" w14:paraId="0DA8FE68" w14:textId="77777777" w:rsidTr="00D22B32">
        <w:trPr>
          <w:cantSplit/>
          <w:trHeight w:hRule="exact" w:val="412"/>
          <w:jc w:val="center"/>
        </w:trPr>
        <w:tc>
          <w:tcPr>
            <w:tcW w:w="643" w:type="pct"/>
            <w:gridSpan w:val="2"/>
            <w:tcBorders>
              <w:top w:val="single" w:sz="4" w:space="0" w:color="auto"/>
              <w:left w:val="single" w:sz="4" w:space="0" w:color="auto"/>
              <w:bottom w:val="single" w:sz="4" w:space="0" w:color="auto"/>
              <w:right w:val="single" w:sz="4" w:space="0" w:color="auto"/>
            </w:tcBorders>
            <w:vAlign w:val="center"/>
          </w:tcPr>
          <w:p w14:paraId="30E3BB35" w14:textId="77777777" w:rsidR="00784D26" w:rsidRPr="000C1297" w:rsidRDefault="00784D26" w:rsidP="00422149">
            <w:pPr>
              <w:spacing w:line="360" w:lineRule="exact"/>
              <w:jc w:val="center"/>
              <w:rPr>
                <w:rFonts w:ascii="宋体" w:hAnsi="宋体" w:cs="宋体"/>
                <w:b/>
                <w:szCs w:val="21"/>
              </w:rPr>
            </w:pPr>
            <w:r w:rsidRPr="000C1297">
              <w:rPr>
                <w:rFonts w:ascii="宋体" w:hAnsi="宋体" w:cs="宋体" w:hint="eastAsia"/>
                <w:b/>
                <w:szCs w:val="21"/>
              </w:rPr>
              <w:t>地址</w:t>
            </w:r>
          </w:p>
        </w:tc>
        <w:tc>
          <w:tcPr>
            <w:tcW w:w="4357" w:type="pct"/>
            <w:gridSpan w:val="16"/>
            <w:tcBorders>
              <w:top w:val="single" w:sz="4" w:space="0" w:color="auto"/>
              <w:left w:val="single" w:sz="4" w:space="0" w:color="auto"/>
              <w:bottom w:val="single" w:sz="4" w:space="0" w:color="auto"/>
              <w:right w:val="single" w:sz="4" w:space="0" w:color="auto"/>
            </w:tcBorders>
            <w:vAlign w:val="center"/>
          </w:tcPr>
          <w:p w14:paraId="2B91A663" w14:textId="286CF9B3" w:rsidR="00784D26" w:rsidRPr="003F34CC" w:rsidRDefault="007B0BCB" w:rsidP="00422149">
            <w:pPr>
              <w:spacing w:line="360" w:lineRule="exact"/>
              <w:rPr>
                <w:rFonts w:ascii="宋体" w:hAnsi="宋体"/>
                <w:b/>
                <w:bCs/>
                <w:szCs w:val="21"/>
              </w:rPr>
            </w:pPr>
            <w:r w:rsidRPr="003F34CC">
              <w:rPr>
                <w:rFonts w:ascii="宋体" w:hAnsi="宋体" w:hint="eastAsia"/>
                <w:b/>
                <w:bCs/>
                <w:szCs w:val="21"/>
              </w:rPr>
              <w:t>北京市朝阳区惠新东街15号中国日报社</w:t>
            </w:r>
          </w:p>
        </w:tc>
      </w:tr>
      <w:tr w:rsidR="002A40F4" w14:paraId="698A3524" w14:textId="77777777" w:rsidTr="00D22B32">
        <w:trPr>
          <w:cantSplit/>
          <w:trHeight w:val="397"/>
          <w:jc w:val="center"/>
        </w:trPr>
        <w:tc>
          <w:tcPr>
            <w:tcW w:w="643" w:type="pct"/>
            <w:gridSpan w:val="2"/>
            <w:vMerge w:val="restart"/>
            <w:tcBorders>
              <w:top w:val="single" w:sz="4" w:space="0" w:color="auto"/>
              <w:left w:val="single" w:sz="4" w:space="0" w:color="auto"/>
              <w:bottom w:val="single" w:sz="4" w:space="0" w:color="auto"/>
              <w:right w:val="single" w:sz="4" w:space="0" w:color="auto"/>
            </w:tcBorders>
            <w:vAlign w:val="center"/>
          </w:tcPr>
          <w:p w14:paraId="2734987A" w14:textId="77777777" w:rsidR="00784D26" w:rsidRDefault="00784D26" w:rsidP="00422149">
            <w:pPr>
              <w:spacing w:line="360" w:lineRule="exact"/>
              <w:jc w:val="center"/>
              <w:rPr>
                <w:rFonts w:ascii="宋体" w:hAnsi="宋体" w:cs="宋体"/>
                <w:b/>
                <w:szCs w:val="21"/>
              </w:rPr>
            </w:pPr>
            <w:r>
              <w:rPr>
                <w:rFonts w:ascii="宋体" w:hAnsi="宋体" w:cs="宋体" w:hint="eastAsia"/>
                <w:b/>
                <w:szCs w:val="21"/>
              </w:rPr>
              <w:t>仅限自荐作品填写</w:t>
            </w:r>
          </w:p>
        </w:tc>
        <w:tc>
          <w:tcPr>
            <w:tcW w:w="719" w:type="pct"/>
            <w:gridSpan w:val="3"/>
            <w:tcBorders>
              <w:top w:val="single" w:sz="4" w:space="0" w:color="auto"/>
              <w:left w:val="single" w:sz="4" w:space="0" w:color="auto"/>
              <w:bottom w:val="single" w:sz="4" w:space="0" w:color="auto"/>
              <w:right w:val="single" w:sz="4" w:space="0" w:color="auto"/>
            </w:tcBorders>
            <w:vAlign w:val="center"/>
          </w:tcPr>
          <w:p w14:paraId="27CA38BE" w14:textId="77777777" w:rsidR="00784D26" w:rsidRDefault="00784D26" w:rsidP="00422149">
            <w:pPr>
              <w:spacing w:line="360" w:lineRule="exact"/>
              <w:jc w:val="center"/>
              <w:rPr>
                <w:rFonts w:ascii="宋体" w:hAnsi="宋体" w:cs="宋体"/>
                <w:b/>
                <w:szCs w:val="21"/>
              </w:rPr>
            </w:pPr>
            <w:r>
              <w:rPr>
                <w:rFonts w:ascii="宋体" w:hAnsi="宋体" w:cs="宋体" w:hint="eastAsia"/>
                <w:b/>
                <w:szCs w:val="21"/>
              </w:rPr>
              <w:t>推荐人姓名</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13EFA240" w14:textId="77777777" w:rsidR="00784D26" w:rsidRDefault="00784D26" w:rsidP="00422149">
            <w:pPr>
              <w:spacing w:line="360" w:lineRule="exact"/>
              <w:rPr>
                <w:rFonts w:ascii="仿宋_GB2312" w:eastAsia="仿宋_GB2312" w:hAnsi="仿宋"/>
                <w:b/>
                <w:szCs w:val="21"/>
              </w:rPr>
            </w:pPr>
          </w:p>
        </w:tc>
        <w:tc>
          <w:tcPr>
            <w:tcW w:w="786" w:type="pct"/>
            <w:gridSpan w:val="4"/>
            <w:tcBorders>
              <w:top w:val="single" w:sz="4" w:space="0" w:color="auto"/>
              <w:left w:val="single" w:sz="4" w:space="0" w:color="auto"/>
              <w:bottom w:val="single" w:sz="4" w:space="0" w:color="auto"/>
              <w:right w:val="single" w:sz="4" w:space="0" w:color="auto"/>
            </w:tcBorders>
            <w:vAlign w:val="center"/>
          </w:tcPr>
          <w:p w14:paraId="6B3020D4" w14:textId="77777777" w:rsidR="00784D26" w:rsidRDefault="00784D26" w:rsidP="00422149">
            <w:pPr>
              <w:spacing w:line="360" w:lineRule="exact"/>
              <w:jc w:val="center"/>
              <w:rPr>
                <w:rFonts w:ascii="宋体" w:hAnsi="宋体" w:cs="宋体"/>
                <w:b/>
                <w:szCs w:val="21"/>
              </w:rPr>
            </w:pPr>
            <w:r>
              <w:rPr>
                <w:rFonts w:ascii="宋体" w:hAnsi="宋体" w:cs="宋体" w:hint="eastAsia"/>
                <w:b/>
                <w:szCs w:val="21"/>
              </w:rPr>
              <w:t>单位及职称</w:t>
            </w:r>
          </w:p>
        </w:tc>
        <w:tc>
          <w:tcPr>
            <w:tcW w:w="1236" w:type="pct"/>
            <w:gridSpan w:val="4"/>
            <w:tcBorders>
              <w:top w:val="single" w:sz="4" w:space="0" w:color="auto"/>
              <w:left w:val="single" w:sz="4" w:space="0" w:color="auto"/>
              <w:bottom w:val="single" w:sz="4" w:space="0" w:color="auto"/>
              <w:right w:val="single" w:sz="4" w:space="0" w:color="auto"/>
            </w:tcBorders>
            <w:vAlign w:val="center"/>
          </w:tcPr>
          <w:p w14:paraId="30684BF8" w14:textId="77777777" w:rsidR="00784D26" w:rsidRDefault="00784D26" w:rsidP="00422149">
            <w:pPr>
              <w:spacing w:line="360" w:lineRule="exact"/>
              <w:rPr>
                <w:rFonts w:ascii="仿宋_GB2312" w:eastAsia="仿宋_GB2312" w:hAnsi="仿宋"/>
                <w:b/>
                <w:szCs w:val="21"/>
              </w:rPr>
            </w:pPr>
          </w:p>
        </w:tc>
        <w:tc>
          <w:tcPr>
            <w:tcW w:w="394" w:type="pct"/>
            <w:tcBorders>
              <w:top w:val="single" w:sz="4" w:space="0" w:color="auto"/>
              <w:left w:val="single" w:sz="4" w:space="0" w:color="auto"/>
              <w:bottom w:val="single" w:sz="4" w:space="0" w:color="auto"/>
              <w:right w:val="single" w:sz="4" w:space="0" w:color="auto"/>
            </w:tcBorders>
            <w:vAlign w:val="center"/>
          </w:tcPr>
          <w:p w14:paraId="2C3732C0" w14:textId="77777777" w:rsidR="00784D26" w:rsidRDefault="00784D26" w:rsidP="00422149">
            <w:pPr>
              <w:spacing w:line="360" w:lineRule="exact"/>
              <w:jc w:val="center"/>
              <w:rPr>
                <w:rFonts w:ascii="宋体" w:hAnsi="宋体" w:cs="宋体"/>
                <w:b/>
                <w:szCs w:val="21"/>
              </w:rPr>
            </w:pPr>
            <w:r>
              <w:rPr>
                <w:rFonts w:ascii="宋体" w:hAnsi="宋体" w:cs="宋体" w:hint="eastAsia"/>
                <w:b/>
                <w:szCs w:val="21"/>
              </w:rPr>
              <w:t>电话</w:t>
            </w: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5CA2B86E" w14:textId="77777777" w:rsidR="00784D26" w:rsidRDefault="00784D26" w:rsidP="00422149">
            <w:pPr>
              <w:spacing w:line="360" w:lineRule="exact"/>
              <w:rPr>
                <w:rFonts w:ascii="仿宋_GB2312" w:eastAsia="仿宋_GB2312" w:hAnsi="仿宋"/>
                <w:b/>
                <w:szCs w:val="21"/>
              </w:rPr>
            </w:pPr>
          </w:p>
        </w:tc>
      </w:tr>
      <w:tr w:rsidR="002A40F4" w14:paraId="466A65D9" w14:textId="77777777" w:rsidTr="00D22B32">
        <w:trPr>
          <w:cantSplit/>
          <w:trHeight w:hRule="exact" w:val="440"/>
          <w:jc w:val="center"/>
        </w:trPr>
        <w:tc>
          <w:tcPr>
            <w:tcW w:w="643" w:type="pct"/>
            <w:gridSpan w:val="2"/>
            <w:vMerge/>
            <w:tcBorders>
              <w:top w:val="single" w:sz="4" w:space="0" w:color="auto"/>
              <w:left w:val="single" w:sz="4" w:space="0" w:color="auto"/>
              <w:bottom w:val="single" w:sz="4" w:space="0" w:color="auto"/>
              <w:right w:val="single" w:sz="4" w:space="0" w:color="auto"/>
            </w:tcBorders>
            <w:vAlign w:val="center"/>
          </w:tcPr>
          <w:p w14:paraId="76259678" w14:textId="77777777" w:rsidR="00784D26" w:rsidRDefault="00784D26" w:rsidP="00422149">
            <w:pPr>
              <w:spacing w:line="360" w:lineRule="exact"/>
              <w:jc w:val="center"/>
              <w:rPr>
                <w:rFonts w:ascii="宋体" w:hAnsi="宋体" w:cs="宋体"/>
                <w:b/>
                <w:szCs w:val="21"/>
              </w:rPr>
            </w:pPr>
          </w:p>
        </w:tc>
        <w:tc>
          <w:tcPr>
            <w:tcW w:w="719" w:type="pct"/>
            <w:gridSpan w:val="3"/>
            <w:tcBorders>
              <w:top w:val="single" w:sz="4" w:space="0" w:color="auto"/>
              <w:left w:val="single" w:sz="4" w:space="0" w:color="auto"/>
              <w:bottom w:val="single" w:sz="4" w:space="0" w:color="auto"/>
              <w:right w:val="single" w:sz="4" w:space="0" w:color="auto"/>
            </w:tcBorders>
            <w:vAlign w:val="center"/>
          </w:tcPr>
          <w:p w14:paraId="1B0A651E" w14:textId="77777777" w:rsidR="00784D26" w:rsidRDefault="00784D26" w:rsidP="0031345F">
            <w:pPr>
              <w:spacing w:line="360" w:lineRule="exact"/>
              <w:rPr>
                <w:rFonts w:ascii="宋体" w:hAnsi="宋体" w:cs="宋体"/>
                <w:b/>
                <w:szCs w:val="21"/>
              </w:rPr>
            </w:pPr>
            <w:r>
              <w:rPr>
                <w:rFonts w:ascii="宋体" w:hAnsi="宋体" w:cs="宋体" w:hint="eastAsia"/>
                <w:b/>
                <w:szCs w:val="21"/>
              </w:rPr>
              <w:t>推荐人姓名</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78D5FC8C" w14:textId="77777777" w:rsidR="00784D26" w:rsidRDefault="00784D26" w:rsidP="00422149">
            <w:pPr>
              <w:spacing w:line="360" w:lineRule="exact"/>
              <w:rPr>
                <w:rFonts w:ascii="仿宋_GB2312" w:eastAsia="仿宋_GB2312" w:hAnsi="仿宋"/>
                <w:b/>
                <w:szCs w:val="21"/>
              </w:rPr>
            </w:pPr>
          </w:p>
        </w:tc>
        <w:tc>
          <w:tcPr>
            <w:tcW w:w="786" w:type="pct"/>
            <w:gridSpan w:val="4"/>
            <w:tcBorders>
              <w:top w:val="single" w:sz="4" w:space="0" w:color="auto"/>
              <w:left w:val="single" w:sz="4" w:space="0" w:color="auto"/>
              <w:bottom w:val="single" w:sz="4" w:space="0" w:color="auto"/>
              <w:right w:val="single" w:sz="4" w:space="0" w:color="auto"/>
            </w:tcBorders>
            <w:vAlign w:val="center"/>
          </w:tcPr>
          <w:p w14:paraId="44468018" w14:textId="77777777" w:rsidR="00784D26" w:rsidRDefault="00784D26" w:rsidP="00422149">
            <w:pPr>
              <w:spacing w:line="360" w:lineRule="exact"/>
              <w:jc w:val="center"/>
              <w:rPr>
                <w:rFonts w:ascii="宋体" w:hAnsi="宋体" w:cs="宋体"/>
                <w:b/>
                <w:szCs w:val="21"/>
              </w:rPr>
            </w:pPr>
            <w:r>
              <w:rPr>
                <w:rFonts w:ascii="宋体" w:hAnsi="宋体" w:cs="宋体" w:hint="eastAsia"/>
                <w:b/>
                <w:szCs w:val="21"/>
              </w:rPr>
              <w:t>单位及职称</w:t>
            </w:r>
          </w:p>
        </w:tc>
        <w:tc>
          <w:tcPr>
            <w:tcW w:w="1236" w:type="pct"/>
            <w:gridSpan w:val="4"/>
            <w:tcBorders>
              <w:top w:val="single" w:sz="4" w:space="0" w:color="auto"/>
              <w:left w:val="single" w:sz="4" w:space="0" w:color="auto"/>
              <w:bottom w:val="single" w:sz="4" w:space="0" w:color="auto"/>
              <w:right w:val="single" w:sz="4" w:space="0" w:color="auto"/>
            </w:tcBorders>
            <w:vAlign w:val="center"/>
          </w:tcPr>
          <w:p w14:paraId="5FACEEA9" w14:textId="77777777" w:rsidR="00784D26" w:rsidRDefault="00784D26" w:rsidP="00422149">
            <w:pPr>
              <w:spacing w:line="360" w:lineRule="exact"/>
              <w:rPr>
                <w:rFonts w:ascii="仿宋_GB2312" w:eastAsia="仿宋_GB2312" w:hAnsi="仿宋"/>
                <w:b/>
                <w:szCs w:val="21"/>
              </w:rPr>
            </w:pPr>
          </w:p>
        </w:tc>
        <w:tc>
          <w:tcPr>
            <w:tcW w:w="394" w:type="pct"/>
            <w:tcBorders>
              <w:top w:val="single" w:sz="4" w:space="0" w:color="auto"/>
              <w:left w:val="single" w:sz="4" w:space="0" w:color="auto"/>
              <w:bottom w:val="single" w:sz="4" w:space="0" w:color="auto"/>
              <w:right w:val="single" w:sz="4" w:space="0" w:color="auto"/>
            </w:tcBorders>
            <w:vAlign w:val="center"/>
          </w:tcPr>
          <w:p w14:paraId="084CB05A" w14:textId="77777777" w:rsidR="00784D26" w:rsidRDefault="00784D26" w:rsidP="00422149">
            <w:pPr>
              <w:spacing w:line="360" w:lineRule="exact"/>
              <w:jc w:val="center"/>
              <w:rPr>
                <w:rFonts w:ascii="宋体" w:hAnsi="宋体" w:cs="宋体"/>
                <w:b/>
                <w:szCs w:val="21"/>
              </w:rPr>
            </w:pPr>
            <w:r>
              <w:rPr>
                <w:rFonts w:ascii="宋体" w:hAnsi="宋体" w:cs="宋体" w:hint="eastAsia"/>
                <w:b/>
                <w:szCs w:val="21"/>
              </w:rPr>
              <w:t>电话</w:t>
            </w: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01160FD7" w14:textId="77777777" w:rsidR="00784D26" w:rsidRDefault="00784D26" w:rsidP="00422149">
            <w:pPr>
              <w:spacing w:line="360" w:lineRule="exact"/>
              <w:rPr>
                <w:rFonts w:ascii="仿宋_GB2312" w:eastAsia="仿宋_GB2312" w:hAnsi="仿宋"/>
                <w:b/>
                <w:szCs w:val="21"/>
              </w:rPr>
            </w:pPr>
          </w:p>
        </w:tc>
      </w:tr>
      <w:bookmarkEnd w:id="2"/>
    </w:tbl>
    <w:p w14:paraId="6A05FBB8" w14:textId="058C1906" w:rsidR="00FC3D21" w:rsidRDefault="00FC3D21" w:rsidP="00784D26"/>
    <w:sectPr w:rsidR="00FC3D21" w:rsidSect="00020B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2B5CA" w14:textId="77777777" w:rsidR="00E61BB3" w:rsidRDefault="00E61BB3" w:rsidP="0031345F">
      <w:r>
        <w:separator/>
      </w:r>
    </w:p>
  </w:endnote>
  <w:endnote w:type="continuationSeparator" w:id="0">
    <w:p w14:paraId="3C5F2818" w14:textId="77777777" w:rsidR="00E61BB3" w:rsidRDefault="00E61BB3" w:rsidP="0031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069B7" w14:textId="77777777" w:rsidR="00E61BB3" w:rsidRDefault="00E61BB3" w:rsidP="0031345F">
      <w:r>
        <w:separator/>
      </w:r>
    </w:p>
  </w:footnote>
  <w:footnote w:type="continuationSeparator" w:id="0">
    <w:p w14:paraId="1232EF15" w14:textId="77777777" w:rsidR="00E61BB3" w:rsidRDefault="00E61BB3" w:rsidP="00313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4D26"/>
    <w:rsid w:val="00020BE8"/>
    <w:rsid w:val="0008240B"/>
    <w:rsid w:val="0009381E"/>
    <w:rsid w:val="000A7274"/>
    <w:rsid w:val="000C1297"/>
    <w:rsid w:val="00150274"/>
    <w:rsid w:val="00181C1B"/>
    <w:rsid w:val="00190D53"/>
    <w:rsid w:val="001A5ACB"/>
    <w:rsid w:val="001E3F3B"/>
    <w:rsid w:val="001E67AA"/>
    <w:rsid w:val="00221236"/>
    <w:rsid w:val="00273E0F"/>
    <w:rsid w:val="002A40F4"/>
    <w:rsid w:val="002A7CD1"/>
    <w:rsid w:val="002C2675"/>
    <w:rsid w:val="002C2AB0"/>
    <w:rsid w:val="002D0B69"/>
    <w:rsid w:val="002E068D"/>
    <w:rsid w:val="002E0B46"/>
    <w:rsid w:val="002E7111"/>
    <w:rsid w:val="002E7654"/>
    <w:rsid w:val="002F61D3"/>
    <w:rsid w:val="0031345F"/>
    <w:rsid w:val="00321C4F"/>
    <w:rsid w:val="00325199"/>
    <w:rsid w:val="0036104C"/>
    <w:rsid w:val="003834BB"/>
    <w:rsid w:val="0039158F"/>
    <w:rsid w:val="003D7F43"/>
    <w:rsid w:val="003E0683"/>
    <w:rsid w:val="003F34CC"/>
    <w:rsid w:val="003F49D2"/>
    <w:rsid w:val="003F7A09"/>
    <w:rsid w:val="004220E5"/>
    <w:rsid w:val="004565B6"/>
    <w:rsid w:val="0047169E"/>
    <w:rsid w:val="00481434"/>
    <w:rsid w:val="004A089F"/>
    <w:rsid w:val="004C7EBD"/>
    <w:rsid w:val="004E12D9"/>
    <w:rsid w:val="00507DFB"/>
    <w:rsid w:val="00513B51"/>
    <w:rsid w:val="00547740"/>
    <w:rsid w:val="00563408"/>
    <w:rsid w:val="005C1C9E"/>
    <w:rsid w:val="005D6589"/>
    <w:rsid w:val="005F1948"/>
    <w:rsid w:val="005F2261"/>
    <w:rsid w:val="00617811"/>
    <w:rsid w:val="00627DC1"/>
    <w:rsid w:val="006503F3"/>
    <w:rsid w:val="00653DAA"/>
    <w:rsid w:val="006A4278"/>
    <w:rsid w:val="006B5B3F"/>
    <w:rsid w:val="006C4FC3"/>
    <w:rsid w:val="006E2BD2"/>
    <w:rsid w:val="006E5081"/>
    <w:rsid w:val="0076070C"/>
    <w:rsid w:val="00784D26"/>
    <w:rsid w:val="007A2A98"/>
    <w:rsid w:val="007B0BCB"/>
    <w:rsid w:val="007D35F5"/>
    <w:rsid w:val="00852D38"/>
    <w:rsid w:val="00864311"/>
    <w:rsid w:val="008973C5"/>
    <w:rsid w:val="008D4AC6"/>
    <w:rsid w:val="00922204"/>
    <w:rsid w:val="00942DCF"/>
    <w:rsid w:val="009746C4"/>
    <w:rsid w:val="00976F77"/>
    <w:rsid w:val="00993816"/>
    <w:rsid w:val="009A141F"/>
    <w:rsid w:val="009C0645"/>
    <w:rsid w:val="009D45B2"/>
    <w:rsid w:val="009D53D4"/>
    <w:rsid w:val="00A137AF"/>
    <w:rsid w:val="00A52D40"/>
    <w:rsid w:val="00A606AB"/>
    <w:rsid w:val="00A77E0B"/>
    <w:rsid w:val="00AE6AEE"/>
    <w:rsid w:val="00AF1170"/>
    <w:rsid w:val="00B24172"/>
    <w:rsid w:val="00B50EC6"/>
    <w:rsid w:val="00B70DA4"/>
    <w:rsid w:val="00BB138F"/>
    <w:rsid w:val="00BE35FA"/>
    <w:rsid w:val="00BE6715"/>
    <w:rsid w:val="00BE7C3C"/>
    <w:rsid w:val="00BE7E87"/>
    <w:rsid w:val="00BF50CE"/>
    <w:rsid w:val="00C22858"/>
    <w:rsid w:val="00C61E25"/>
    <w:rsid w:val="00C72C09"/>
    <w:rsid w:val="00C75ED8"/>
    <w:rsid w:val="00C975F8"/>
    <w:rsid w:val="00CB2CBE"/>
    <w:rsid w:val="00CF2E83"/>
    <w:rsid w:val="00D22B32"/>
    <w:rsid w:val="00D2661E"/>
    <w:rsid w:val="00D51002"/>
    <w:rsid w:val="00DE0056"/>
    <w:rsid w:val="00DE1D21"/>
    <w:rsid w:val="00DF3BAC"/>
    <w:rsid w:val="00E2665A"/>
    <w:rsid w:val="00E40BF3"/>
    <w:rsid w:val="00E52B5F"/>
    <w:rsid w:val="00E54023"/>
    <w:rsid w:val="00E61BB3"/>
    <w:rsid w:val="00E85578"/>
    <w:rsid w:val="00EE7B85"/>
    <w:rsid w:val="00EF3C38"/>
    <w:rsid w:val="00F05EA6"/>
    <w:rsid w:val="00F06983"/>
    <w:rsid w:val="00F10B04"/>
    <w:rsid w:val="00F123B6"/>
    <w:rsid w:val="00F536F2"/>
    <w:rsid w:val="00F656C2"/>
    <w:rsid w:val="00FB364E"/>
    <w:rsid w:val="00FC3D21"/>
    <w:rsid w:val="00FF6323"/>
    <w:rsid w:val="00FF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0932"/>
  <w15:docId w15:val="{5AC19448-888C-4052-9D31-EC4123D6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D2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784D26"/>
    <w:rPr>
      <w:color w:val="0000FF"/>
      <w:u w:val="single"/>
    </w:rPr>
  </w:style>
  <w:style w:type="paragraph" w:styleId="a4">
    <w:name w:val="header"/>
    <w:basedOn w:val="a"/>
    <w:link w:val="a5"/>
    <w:uiPriority w:val="99"/>
    <w:unhideWhenUsed/>
    <w:rsid w:val="0031345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1345F"/>
    <w:rPr>
      <w:rFonts w:ascii="Times New Roman" w:eastAsia="宋体" w:hAnsi="Times New Roman" w:cs="Times New Roman"/>
      <w:sz w:val="18"/>
      <w:szCs w:val="18"/>
    </w:rPr>
  </w:style>
  <w:style w:type="paragraph" w:styleId="a6">
    <w:name w:val="footer"/>
    <w:basedOn w:val="a"/>
    <w:link w:val="a7"/>
    <w:uiPriority w:val="99"/>
    <w:unhideWhenUsed/>
    <w:rsid w:val="0031345F"/>
    <w:pPr>
      <w:tabs>
        <w:tab w:val="center" w:pos="4153"/>
        <w:tab w:val="right" w:pos="8306"/>
      </w:tabs>
      <w:snapToGrid w:val="0"/>
      <w:jc w:val="left"/>
    </w:pPr>
    <w:rPr>
      <w:sz w:val="18"/>
      <w:szCs w:val="18"/>
    </w:rPr>
  </w:style>
  <w:style w:type="character" w:customStyle="1" w:styleId="a7">
    <w:name w:val="页脚 字符"/>
    <w:basedOn w:val="a0"/>
    <w:link w:val="a6"/>
    <w:uiPriority w:val="99"/>
    <w:rsid w:val="0031345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daily.com.cn/china/2019stnwdp/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3</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11501</dc:creator>
  <cp:keywords/>
  <dc:description/>
  <cp:lastModifiedBy>崔媞</cp:lastModifiedBy>
  <cp:revision>101</cp:revision>
  <dcterms:created xsi:type="dcterms:W3CDTF">2020-04-14T08:56:00Z</dcterms:created>
  <dcterms:modified xsi:type="dcterms:W3CDTF">2020-05-18T04:06:00Z</dcterms:modified>
</cp:coreProperties>
</file>